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5F" w:rsidRPr="00D61DB6" w:rsidRDefault="0022315F" w:rsidP="00AE2968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:rsidR="0022315F" w:rsidRPr="002B7F92" w:rsidRDefault="0022315F" w:rsidP="00AE2968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B7F92">
        <w:rPr>
          <w:rFonts w:ascii="TH SarabunPSK" w:eastAsia="Times New Roman" w:hAnsi="TH SarabunPSK" w:cs="TH SarabunPSK"/>
          <w:sz w:val="34"/>
          <w:szCs w:val="34"/>
          <w:cs/>
        </w:rPr>
        <w:t>ว่าด้วยการบริหารงานบุคคลของ</w:t>
      </w:r>
      <w:r w:rsidR="0023432C" w:rsidRPr="002B7F92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Pr="002B7F92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0F7B42" w:rsidRPr="002B7F92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22315F" w:rsidRPr="002B7F92" w:rsidRDefault="0022315F" w:rsidP="00AE2968">
      <w:pPr>
        <w:tabs>
          <w:tab w:val="center" w:pos="4536"/>
          <w:tab w:val="left" w:pos="8069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B7F92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9562B7" w:rsidRPr="002B7F92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  <w:r w:rsidR="009E7853" w:rsidRPr="002B7F9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E7853" w:rsidRPr="002B7F92">
        <w:rPr>
          <w:rFonts w:ascii="TH SarabunPSK" w:eastAsia="Times New Roman" w:hAnsi="TH SarabunPSK" w:cs="TH SarabunPSK"/>
          <w:sz w:val="34"/>
          <w:szCs w:val="34"/>
          <w:cs/>
        </w:rPr>
        <w:t>และที่แก้ไขเพิ่มเติม</w:t>
      </w:r>
    </w:p>
    <w:p w:rsidR="0022315F" w:rsidRPr="00D61DB6" w:rsidRDefault="00C70E59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0C3590" w:rsidRPr="00D742F2" w:rsidRDefault="000C3590" w:rsidP="00AE2968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22315F" w:rsidRPr="00D61DB6" w:rsidRDefault="0022315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โดยที่เป็นการสมควรกำหนดให้มีระเบียบ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ว่าด้วยการบริหารงาน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บุคคลของ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="00AD4B2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 </w:t>
      </w:r>
    </w:p>
    <w:p w:rsidR="007C061B" w:rsidRDefault="0022315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อาศัยอำนาจตามความในมาตรา </w:t>
      </w:r>
      <w:r w:rsidR="00AD4B22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๔๙ </w:t>
      </w:r>
      <w:r w:rsidR="00D56CA6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มาตรา ๕๐ และมาตรา ๕๑ </w:t>
      </w: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แห่งพระราชบัญญัติประกอบรัฐธรรมนูญ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ว่าด้วย</w:t>
      </w:r>
      <w:r w:rsidR="00264827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พ.ศ. </w:t>
      </w:r>
      <w:r w:rsidR="00BD57AA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๒๕๖๐</w:t>
      </w:r>
      <w:r w:rsidR="00AD4B22"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จึงออกระเบียบ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ไว้ดังต่อไปนี้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61B" w:rsidRDefault="0022315F" w:rsidP="002316EE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 ๑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ระเบียบนี้เรียกว่า</w:t>
      </w:r>
      <w:r w:rsidR="00BF4EF3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</w:rPr>
        <w:t>“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ระเบียบ</w:t>
      </w:r>
      <w:r w:rsidR="00AD4B2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คณะกรรมการสิทธิมนุษยชนแห่งชาติ</w:t>
      </w:r>
      <w:r w:rsidR="00264827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ว่าด้วย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การบริหารงาน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C7243D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="00AD4B2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 พ.ศ.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Pr="00D61DB6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D742F2" w:rsidRPr="00D742F2" w:rsidRDefault="00D742F2" w:rsidP="002316E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61B" w:rsidRDefault="0022315F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D385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9D3858" w:rsidRPr="009D3858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ระเบียบนี้ให้ใช้บังคับตั้งแต่วัน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ถัดจากวันประกาศในราชกิจจา</w:t>
      </w:r>
      <w:proofErr w:type="spellStart"/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นุเ</w:t>
      </w:r>
      <w:proofErr w:type="spellEnd"/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บกษา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D742F2" w:rsidRPr="00D742F2" w:rsidRDefault="00D742F2" w:rsidP="00600C14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D61DB6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0" w:name="S4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bookmarkEnd w:id="0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๓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ในระเบียบนี้</w:t>
      </w:r>
    </w:p>
    <w:p w:rsidR="00A4754C" w:rsidRPr="002316EE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</w:pPr>
      <w:r w:rsidRPr="002316EE"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  <w:t>“</w:t>
      </w:r>
      <w:r w:rsidR="00A0379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คณะกรรมการ</w:t>
      </w:r>
      <w:r w:rsidRPr="002316EE">
        <w:rPr>
          <w:rFonts w:ascii="TH SarabunPSK" w:eastAsia="Times New Roman" w:hAnsi="TH SarabunPSK" w:cs="TH SarabunPSK"/>
          <w:spacing w:val="-8"/>
          <w:sz w:val="32"/>
          <w:szCs w:val="32"/>
          <w:lang w:val="en-AU" w:eastAsia="en-AU"/>
        </w:rPr>
        <w:t>”</w:t>
      </w:r>
      <w:r w:rsidR="00C40B52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 xml:space="preserve"> </w:t>
      </w:r>
      <w:r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หมายความ</w:t>
      </w:r>
      <w:r w:rsidR="00A0379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ว่า คณะกรรมการสิทธิมนุษยชนแห่งชาติ</w:t>
      </w:r>
      <w:r w:rsidR="00BF4EF3" w:rsidRPr="002316EE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 w:eastAsia="en-AU"/>
        </w:rPr>
        <w:t>ในฐานะองค์กรกลางบริหารงานบุคคล</w:t>
      </w:r>
    </w:p>
    <w:p w:rsidR="0039642B" w:rsidRPr="00D61DB6" w:rsidRDefault="0039642B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“ประธานกรรมการ” หมายความว่า ประธานกรรมการสิทธิมนุษยชนแห่งชาติ</w:t>
      </w:r>
    </w:p>
    <w:p w:rsidR="009C5876" w:rsidRPr="00D61DB6" w:rsidRDefault="009C5876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“กรรมการ” หมายความว่า กรรมการสิทธิมนุษยชนแห่งชาติ</w:t>
      </w:r>
    </w:p>
    <w:p w:rsidR="00A03793" w:rsidRPr="00180B67" w:rsidRDefault="00A03793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“เลขาธิการ” หมายความว่า เลขาธิการคณะกรรมการสิทธิมนุษยชนแห่งชาติ</w:t>
      </w:r>
    </w:p>
    <w:p w:rsidR="00DA5189" w:rsidRPr="00180B67" w:rsidRDefault="00A03793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“รองเลขาธิการ” หมายความว่า </w:t>
      </w:r>
      <w:r w:rsidR="000D233D"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รองเลขาธิการคณะกรรมการสิทธิมนุษยชนแห่งชาติ</w:t>
      </w:r>
    </w:p>
    <w:p w:rsidR="002316EE" w:rsidRPr="00180B67" w:rsidRDefault="002316EE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“ผู้ช่วยเลขาธิการ”</w:t>
      </w:r>
      <w:bookmarkStart w:id="1" w:name="_Hlk174434508"/>
      <w:r w:rsidRPr="00180B67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2"/>
      </w:r>
      <w:bookmarkEnd w:id="1"/>
      <w:r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17778" w:rsidRPr="00180B6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(ยกเลิก)</w:t>
      </w:r>
    </w:p>
    <w:p w:rsidR="00DA5189" w:rsidRPr="00D61DB6" w:rsidRDefault="00DA5189" w:rsidP="00600C1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“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สำนักงาน”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หมายความว่า สำนักงานคณะกรรมการสิทธิมนุษยชนแห่งชาติ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 xml:space="preserve"> </w:t>
      </w:r>
    </w:p>
    <w:p w:rsidR="007C061B" w:rsidRDefault="00B1549F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“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lang w:val="en-AU" w:eastAsia="en-AU"/>
        </w:rPr>
        <w:t>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หมายความว่า ข้าราชการสำนักงา</w:t>
      </w:r>
      <w:r w:rsidR="00FB76C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นคณะกรรมการสิทธิมนุษยชนแห่งชาติ</w:t>
      </w:r>
    </w:p>
    <w:p w:rsidR="0000546D" w:rsidRPr="0000546D" w:rsidRDefault="0000546D" w:rsidP="00600C14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15168" w:rsidRDefault="00A4754C" w:rsidP="00600C1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2" w:name="S5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 ๔</w:t>
      </w:r>
      <w:r w:rsidR="00221A41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ให้ประธานกรรมการ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>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รักษาการตามระเบียบนี้</w:t>
      </w:r>
      <w:r w:rsidR="0023432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422DA" w:rsidRPr="006422DA" w:rsidRDefault="006422DA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bookmarkEnd w:id="2"/>
    <w:p w:rsidR="00773639" w:rsidRPr="009D3858" w:rsidRDefault="00764998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หมวด </w:t>
      </w:r>
      <w:r w:rsidR="00E5611D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</w:p>
    <w:p w:rsidR="00C6425D" w:rsidRPr="009D3858" w:rsidRDefault="00BE6580" w:rsidP="00506DC6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9D385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หน้าที่และอำนาจของ</w:t>
      </w:r>
      <w:r w:rsidR="00C6425D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</w:t>
      </w:r>
      <w:r w:rsidR="006A05F8" w:rsidRPr="009D385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</w:t>
      </w:r>
    </w:p>
    <w:p w:rsidR="00C6425D" w:rsidRDefault="002B191A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D3858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9D3858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6422DA" w:rsidRPr="006422DA" w:rsidRDefault="006422DA" w:rsidP="00AE2968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C73197" w:rsidRDefault="00C95E85" w:rsidP="00C73197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bookmarkStart w:id="3" w:name="S12"/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31AA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๕</w:t>
      </w:r>
      <w:bookmarkEnd w:id="3"/>
      <w:r w:rsidR="001F7C0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ทำ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หน้าที่เป็น ก.พ. ตามกฎหมายว่าด้วยระเบียบข้า</w:t>
      </w:r>
      <w:r w:rsid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ราชการพลเรือน และมีหน้าที่และอ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ำ</w:t>
      </w:r>
      <w:r w:rsidR="00C73197" w:rsidRPr="00C73197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นาจ ดังต่อไปน</w:t>
      </w:r>
      <w:r w:rsidR="00C73197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ี้</w:t>
      </w:r>
    </w:p>
    <w:p w:rsidR="009562B7" w:rsidRPr="00D61DB6" w:rsidRDefault="007C061B" w:rsidP="00FB76C7">
      <w:pPr>
        <w:ind w:firstLine="709"/>
        <w:jc w:val="thaiDistribute"/>
        <w:rPr>
          <w:rFonts w:ascii="TH SarabunPSK" w:eastAsia="Times New Roman" w:hAnsi="TH SarabunPSK" w:cs="TH SarabunPSK"/>
          <w:strike/>
          <w:color w:val="FF0000"/>
          <w:sz w:val="32"/>
          <w:szCs w:val="32"/>
          <w:lang w:val="en-AU" w:eastAsia="en-AU"/>
        </w:rPr>
      </w:pP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lastRenderedPageBreak/>
        <w:t xml:space="preserve">(๑) </w:t>
      </w:r>
      <w:r w:rsidR="00B3433B"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กำหนด</w:t>
      </w: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นโยบายและยุทธศาสตร์การบริหารทรัพยากรบุคคลในด้านมาตรฐานค่าตอบแทน</w:t>
      </w:r>
      <w:r w:rsidR="00FB76C7" w:rsidRPr="00FB76C7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 w:eastAsia="en-AU"/>
        </w:rPr>
        <w:t xml:space="preserve"> </w:t>
      </w:r>
      <w:r w:rsidRPr="00FB76C7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การบริหาร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และการพัฒนาทรัพยากรบุคคล รวมตลอดท</w:t>
      </w:r>
      <w:r w:rsidR="00E1516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ั้งการวางแผนกำลังคนและด้านอื่น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E1516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(๒) กำหนดหลักเกณฑ์ วิธีการและมาตรฐานการบริหารและพัฒนาทรัพยากรบุคคลของข้าราชการสำนักงานเพื่อให้สำนักงานใช้เป็นแนวทางในการดำเนินการ</w:t>
      </w:r>
    </w:p>
    <w:p w:rsidR="007C061B" w:rsidRPr="00D61DB6" w:rsidRDefault="007C061B" w:rsidP="00FB76C7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(๓) ออกประกาศและระเบียบเกี่ยวกับการบริหารทรัพยากรบุคคลเพื่อปฏิบัติการตาม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ระเบียบนี้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รวมตลอดทั้งการให้คำแนะนำหรือวางแนวทางในการปฏิบัติการตาม</w:t>
      </w:r>
      <w:r w:rsidR="00C7343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กฎหมาย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ประกอบรัฐธรรมนูญ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C73432"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ว่าด้วยคณะกรรมการสิทธิมนุษยชนแห่งชาติ</w:t>
      </w:r>
      <w:r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="00602CDD"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ประกาศและระเบียบ</w:t>
      </w:r>
      <w:r w:rsidR="00BE6580" w:rsidRPr="00FB76C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AU" w:eastAsia="en-AU"/>
        </w:rPr>
        <w:t>ดังกล่าว</w:t>
      </w:r>
      <w:r w:rsidRPr="00FB76C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เมื่อได้ประกาศในราชกิจจานุเบกษาแล้ว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ให้ใช้บังคับได้</w:t>
      </w:r>
    </w:p>
    <w:p w:rsidR="007C061B" w:rsidRPr="00D61DB6" w:rsidRDefault="002A0980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(๔) ตีความและวินิจฉัยปัญหาต่าง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7C061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 ที่เกิดขึ้นเนื่องจากการใช้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="007C061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 รวมตลอดทั้งกำหนดแนวทางปฏิบัติในกรณีที่เป็นปัญหา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(๕) กำหนดหลักเกณฑ์และวิธีการเพื่อรับรองคุณวุฒิของผู้ได้รับปริญญา ประกาศนียบัตรวิชาชีพ หรือคุณวุฒิอย่างอื่น เพื่อประโยชน์ในการบรรจุและแต่งตั้งเป็นข้าราชการ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และการกำหนดอัตราเงินเดือนหรือค่าตอบแทน รวมทั้งระดับตำแหน่งและประเภทตำแหน่งสำหรับคุณวุฒิดังกล่าว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(๖) กำกับ ดูแล ติดตาม ตรวจสอบและประเมินผลการบริหารทรัพยากรบุคคลของข้าราชการ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เพื่อรักษาความเป็นธรรมและมาตรฐานด้านการบริหารทรัพยากรบุคคล รวมทั้งตรวจสอบและติดตามการปฏิบัติตาม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(๗) พิจารณาจัดระบบทะเบียนประวัติและแก้ไขทะเบียนประวัติเกี่ยวกับวัน เดือน ปีเกิด</w:t>
      </w:r>
      <w:r w:rsidR="008E72E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การควบคุมเกษียณอายุของข้าราชการ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</w:p>
    <w:p w:rsidR="007C061B" w:rsidRPr="00D61DB6" w:rsidRDefault="007C06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(๘) กำหนดอัตราค่าธรรมเนียมในการปฏิบัติการเกี่ยวกับการบริหารทรัพยากรบุคคลตาม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นี้</w:t>
      </w:r>
    </w:p>
    <w:p w:rsidR="00602CDD" w:rsidRDefault="007C061B" w:rsidP="006422D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(๙) ปฏิบัติการอื่นใดตามที่กฎหมาย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หรือระเบียบ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กำหนดให้เป็น</w:t>
      </w:r>
      <w:r w:rsidR="00602CD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หน้าที่และ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อำนาจของ</w:t>
      </w:r>
      <w:r w:rsidR="002A0980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</w:p>
    <w:p w:rsidR="00D742F2" w:rsidRPr="00D742F2" w:rsidRDefault="00D742F2" w:rsidP="006422DA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111D6B" w:rsidRDefault="0069061C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D11DE9" w:rsidRPr="00D61DB6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การประชุม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</w:rPr>
        <w:t>ของคณะกรรมการ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ให้เลขาธิการทำหน้าที่เป็นเลขานุการ และให้</w:t>
      </w:r>
      <w:r w:rsidR="005C3F71" w:rsidRPr="00D61DB6">
        <w:rPr>
          <w:rFonts w:ascii="TH SarabunPSK" w:eastAsia="Times New Roman" w:hAnsi="TH SarabunPSK" w:cs="TH SarabunPSK"/>
          <w:sz w:val="32"/>
          <w:szCs w:val="32"/>
          <w:cs/>
        </w:rPr>
        <w:t>รองเลขาธิการ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C3F71" w:rsidRPr="00D61DB6">
        <w:rPr>
          <w:rFonts w:ascii="TH SarabunPSK" w:eastAsia="Times New Roman" w:hAnsi="TH SarabunPSK" w:cs="TH SarabunPSK"/>
          <w:sz w:val="32"/>
          <w:szCs w:val="32"/>
          <w:cs/>
        </w:rPr>
        <w:t>ที่เลขาธิการมอบหมายและ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ผู้อำนวยการสำนักบริหาร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t>กลาง</w:t>
      </w:r>
      <w:r w:rsidR="009C5876" w:rsidRPr="00D61DB6">
        <w:rPr>
          <w:rFonts w:ascii="TH SarabunPSK" w:eastAsia="Times New Roman" w:hAnsi="TH SarabunPSK" w:cs="TH SarabunPSK"/>
          <w:sz w:val="32"/>
          <w:szCs w:val="32"/>
          <w:cs/>
        </w:rPr>
        <w:t>ทำหน้าที่เป็นผู้ช่วยเลขานุการ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๗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81DC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F65812"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7A322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นำกฎหมายว่าด้วยระเบียบข้าราชการพลเรือน กฎ ก.พ.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กฎ ก.พ.ค.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ระเบียบและหลักเกณฑ์ที่ออกตามความในกฎหมายว่าด้วยระเบียบข้าราชการพลเรือนมาใช้บังคับนั้น ให้คำว่า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“คณะรัฐมนตรี” “ก.พ.” “ก.พ.ค.” 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รวมทั้ง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“อ.ก.พ.กระทรวง”</w:t>
      </w:r>
      <w:r w:rsidR="00F8413B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“อ.ก.พ.กรม”</w:t>
      </w:r>
      <w:r w:rsidR="00F8413B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ในกรณีที่ไม่ได้แต่งตั้งคณะอนุกรรมการข้าราชการสำนักงาน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หมายถึง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“นายกรัฐมนตรี” “รัฐมนตรี” 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“ประธาน ก.พ.ค.”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หมายถึง ประธานกรรมการ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“ปลัดกระทรวง” “อธิบดี” หมายถึง เลขาธิการ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“รองปลัดกระทรวง”  หมายถึง รองเลขาธิการ</w:t>
      </w:r>
    </w:p>
    <w:p w:rsidR="001C7B68" w:rsidRPr="00D61DB6" w:rsidRDefault="001C7B6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“กระทรวง” “กรม” </w:t>
      </w:r>
      <w:r w:rsidR="00E71729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“สำนักงาน ก.พ.”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“ส่วนราชการ” หมายถึง สำนักงาน</w:t>
      </w:r>
    </w:p>
    <w:p w:rsidR="003955DB" w:rsidRDefault="003955DB" w:rsidP="003955DB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ในกรณีมีการแต่งตั้งคณะอนุกรรมการข้าราชการสำนักงานตามข้อ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133DE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ให้คำว่า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“อ.ก.พ.กระทรวง”</w:t>
      </w:r>
      <w:r w:rsidR="00E3663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“อ.ก.พ.กรม” หมายถึง คณะอนุกรรมการข้าราชการสำนักงาน</w:t>
      </w:r>
    </w:p>
    <w:p w:rsidR="00D742F2" w:rsidRPr="00D742F2" w:rsidRDefault="00D742F2" w:rsidP="003955DB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D742F2" w:rsidRDefault="00FE4EBC" w:rsidP="00D742F2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2A0980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อาจ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แต่งตั้ง</w:t>
      </w:r>
      <w:r w:rsidR="00F12298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อนุกรรมการข้าราชการสำนักงาน เพื่อทำการใด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ๆ แทน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ก็</w:t>
      </w:r>
      <w:r w:rsidR="00111D6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ได้</w:t>
      </w:r>
    </w:p>
    <w:p w:rsidR="00A4754C" w:rsidRPr="006422DA" w:rsidRDefault="00DA1E5D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lastRenderedPageBreak/>
        <w:t xml:space="preserve">หมวด </w:t>
      </w:r>
      <w:r w:rsidR="0078751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</w:p>
    <w:p w:rsidR="00A4754C" w:rsidRPr="006422DA" w:rsidRDefault="002A0980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การบริหารงานบุคคล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2A0980" w:rsidRPr="006422DA" w:rsidRDefault="00DA1E5D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4" w:name="G1"/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ส่วน</w:t>
      </w:r>
      <w:r w:rsidR="00A0071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๑</w:t>
      </w:r>
      <w:bookmarkEnd w:id="4"/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</w:t>
      </w:r>
      <w:r w:rsidR="00DA1E5D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602CDD" w:rsidRPr="006422DA" w:rsidRDefault="00602CDD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  <w:lang w:val="en-AU" w:eastAsia="en-AU"/>
        </w:rPr>
      </w:pPr>
    </w:p>
    <w:p w:rsidR="0050471E" w:rsidRDefault="0050471E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983C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การกำหนดคุณสมบัติ ลักษณะต้องห้าม และการขอยกเว้นลักษณะต้องห้ามของผู้ที่จะเข้ารับราชการเป็นข้าราชการสำนักงาน</w:t>
      </w:r>
      <w:r w:rsidR="002A48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98165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เว้นแต่</w:t>
      </w:r>
      <w:r w:rsidR="00AE1EB9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5" w:name="S44"/>
    </w:p>
    <w:p w:rsidR="00A4754C" w:rsidRPr="00D61DB6" w:rsidRDefault="00CA6B26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bookmarkEnd w:id="5"/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9562B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๐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ตำแหน่งข้าราชการ</w:t>
      </w:r>
      <w:r w:rsidR="00B24EF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สำนักงาน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 ๔ ประเภท ดังต่อไปนี้</w:t>
      </w:r>
    </w:p>
    <w:p w:rsidR="00A4754C" w:rsidRPr="00D61DB6" w:rsidRDefault="00A4754C" w:rsidP="0071777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(๑)</w:t>
      </w:r>
      <w:r w:rsidR="002316EE" w:rsidRPr="00600C14">
        <w:rPr>
          <w:rFonts w:ascii="TH SarabunPSK" w:hAnsi="TH SarabunPSK" w:cs="TH SarabunPSK"/>
          <w:spacing w:val="-4"/>
          <w:sz w:val="32"/>
          <w:szCs w:val="32"/>
          <w:vertAlign w:val="superscript"/>
          <w:cs/>
        </w:rPr>
        <w:footnoteReference w:id="3"/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 xml:space="preserve"> </w:t>
      </w:r>
      <w:r w:rsidR="00717778" w:rsidRPr="00717778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ตำแหน่งประเภทบริหาร ได้แก่ ตำแหน่งเลขาธิการ รองเลขาธิการ และตำแหน่งอื่นที่คณะกรรมการกำหนดให้เป็นตำแหน่งประเภทบริหาร</w:t>
      </w:r>
    </w:p>
    <w:p w:rsidR="00717778" w:rsidRDefault="0071777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1777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(๒)</w:t>
      </w:r>
      <w:r w:rsidRPr="00600C14">
        <w:rPr>
          <w:rFonts w:ascii="TH SarabunPSK" w:hAnsi="TH SarabunPSK" w:cs="TH SarabunPSK"/>
          <w:spacing w:val="-4"/>
          <w:sz w:val="32"/>
          <w:szCs w:val="32"/>
          <w:vertAlign w:val="superscript"/>
          <w:cs/>
        </w:rPr>
        <w:footnoteReference w:id="4"/>
      </w:r>
      <w:r w:rsidRPr="0071777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ตำแหน่งประเภทอำนวยการ ได้แก่ หัวหน้าส่วนราชการภายในระดับสำนัก ผู้ตรวจราชการและตำแหน่งอื่นที่คณะกรรมการกำหนดให้เป็นตำแหน่งประเภทอำนวยการ</w:t>
      </w:r>
    </w:p>
    <w:p w:rsidR="00113CCF" w:rsidRPr="00D61DB6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ตำแหน่งประเภทวิชาการ ได้แก่ ตำแหน่งที่จำเป็นต้องใช้ผู้สำเร็จการศึกษาระดับปริญญาตามที่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คณะกรรมการกำหนด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เพื่อปฏิบัติงานในหน้าที่ของตำแหน่งนั้น</w:t>
      </w:r>
    </w:p>
    <w:p w:rsidR="00113CCF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 ตำแหน่งประเภททั่วไป ได้แก่ ตำแหน่งที่มิใช่ตำแหน่งประเภทบริหาร ตำแหน่งประเภทอำนวยการ และตำแหน่งประเภทวิชาการ ทั้งนี้ 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13CCF" w:rsidRPr="00D61DB6" w:rsidRDefault="00113CCF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1D7992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E71729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ระดับตำแหน่งข้าราชการสำนักงาน มีดังต่อไปนี้ </w:t>
      </w:r>
    </w:p>
    <w:p w:rsidR="002316EE" w:rsidRPr="002316EE" w:rsidRDefault="002316EE" w:rsidP="002316EE">
      <w:pPr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2316E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2316EE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5"/>
      </w:r>
      <w:r w:rsidR="00717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7778" w:rsidRPr="00717778">
        <w:rPr>
          <w:rFonts w:ascii="TH SarabunIT๙" w:eastAsia="Times New Roman" w:hAnsi="TH SarabunIT๙" w:cs="TH SarabunIT๙"/>
          <w:sz w:val="32"/>
          <w:szCs w:val="32"/>
          <w:cs/>
        </w:rPr>
        <w:t>ตำแหน่งประเภทบริหารระดับสูง</w:t>
      </w:r>
    </w:p>
    <w:p w:rsidR="00717778" w:rsidRDefault="00717778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(๒)</w:t>
      </w:r>
      <w:r w:rsidRPr="002316EE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6"/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ตำแหน่งประเภทอำนวยการระดับสูง</w:t>
      </w:r>
    </w:p>
    <w:p w:rsidR="00113CCF" w:rsidRPr="00D61DB6" w:rsidRDefault="00113CCF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ตำแหน่งประเภทวิชาการ มีระดับดังต่อไปนี้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(ก) ระดับปฏิบัติการ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(ข) ระดับชำนาญการ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(ค) ระดับชำนาญการพิเศษ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(ง) ระดับเชี่ยวชาญ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(จ) ระดับทรงคุณวุฒิ</w:t>
      </w:r>
    </w:p>
    <w:p w:rsidR="00113CCF" w:rsidRPr="00D61DB6" w:rsidRDefault="00E71729" w:rsidP="00AE2968">
      <w:pPr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</w:t>
      </w:r>
      <w:r w:rsidR="0048037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ตำแหน่งประเภททั่วไป มีระดับดังต่อไปนี้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(ก) ระดับปฏิบัติงาน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(ข) ระดับชำนาญงาน</w:t>
      </w:r>
    </w:p>
    <w:p w:rsidR="00113CCF" w:rsidRPr="00D61DB6" w:rsidRDefault="00113CCF" w:rsidP="00AE2968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(ค) ระดับอาวุโส</w:t>
      </w:r>
    </w:p>
    <w:p w:rsidR="00916661" w:rsidRPr="00D61DB6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การจัดประเภทตำแหน่งและระดับตำแหน่ง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</w:t>
      </w:r>
      <w:r w:rsidR="001D7992" w:rsidRPr="00D61DB6">
        <w:rPr>
          <w:rFonts w:ascii="TH SarabunPSK" w:eastAsia="Times New Roman" w:hAnsi="TH SarabunPSK" w:cs="TH SarabunPSK"/>
          <w:sz w:val="32"/>
          <w:szCs w:val="32"/>
          <w:cs/>
        </w:rPr>
        <w:t>หลักเกณฑ์ที่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B1E12" w:rsidRPr="006422DA" w:rsidRDefault="00DB1E12" w:rsidP="00AE2968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2576E0" w:rsidRPr="006422DA" w:rsidRDefault="002576E0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ส่วนที่ ๒</w:t>
      </w:r>
    </w:p>
    <w:p w:rsidR="00BD3F0D" w:rsidRPr="006422DA" w:rsidRDefault="002576E0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การกำหนดตำแหน่ง การให้ได้รับเงินเดือน </w:t>
      </w:r>
    </w:p>
    <w:p w:rsidR="002576E0" w:rsidRPr="006422DA" w:rsidRDefault="00CD0536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เงินประจำตำแหน่ง</w:t>
      </w:r>
      <w:r w:rsidR="00BD3F0D"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2576E0" w:rsidRPr="006422DA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และสิทธิประโยชน์อื่นของข้าราชการ</w:t>
      </w:r>
    </w:p>
    <w:p w:rsidR="00321E87" w:rsidRPr="006422DA" w:rsidRDefault="00321E87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eastAsia="en-AU"/>
        </w:rPr>
        <w:tab/>
      </w:r>
    </w:p>
    <w:p w:rsidR="002576E0" w:rsidRPr="006422DA" w:rsidRDefault="002576E0" w:rsidP="00AE2968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AB56E2" w:rsidRDefault="00602CDD" w:rsidP="00D61DB6">
      <w:pPr>
        <w:jc w:val="thaiDistribute"/>
        <w:rPr>
          <w:rFonts w:ascii="TH SarabunPSK" w:eastAsia="Times New Roman" w:hAnsi="TH SarabunPSK" w:cs="TH SarabunPSK"/>
          <w:szCs w:val="22"/>
          <w:lang w:eastAsia="en-AU"/>
        </w:rPr>
      </w:pPr>
      <w:r w:rsidRPr="00D61DB6">
        <w:rPr>
          <w:rFonts w:ascii="TH SarabunPSK" w:eastAsia="Times New Roman" w:hAnsi="TH SarabunPSK" w:cs="TH SarabunPSK"/>
          <w:szCs w:val="22"/>
          <w:cs/>
          <w:lang w:eastAsia="en-AU"/>
        </w:rPr>
        <w:tab/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ตำแหน่งข้าราชการ</w:t>
      </w:r>
      <w:r w:rsidR="00113CCF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สำนักงานจะมีในส่วนราชการใด จำนวนเท่าใด</w:t>
      </w:r>
      <w:r w:rsidR="00E46324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13CCF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และเป็นตำแหน่งประเภทใด สายงานใ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ด ระดับใด ให้เป็นไปตามที่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คณะกรรมการกำหนด 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โดยต้องคำนึงถึงประสิทธิภาพ ประสิทธิผล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ความไม่ซ้ำซ้อนและประหยัด เป็นหลัก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56E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และต้องเป็นไปตามมาตรฐานกำหนดตำแหน่งตามข้อ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๓</w:t>
      </w:r>
    </w:p>
    <w:p w:rsidR="00D742F2" w:rsidRPr="00D742F2" w:rsidRDefault="00D742F2" w:rsidP="00D61DB6">
      <w:pPr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3C1F17" w:rsidRPr="00D61DB6" w:rsidRDefault="00113CCF" w:rsidP="00E71729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0F56C6" w:rsidRPr="00D61DB6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AB56E2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ตำแหน่งข้าราชการสำนักงาน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ให้เป็นไปตามบัญชีมาตรฐานกำหนดตำแหน่งข้าราชการ</w:t>
      </w:r>
      <w:r w:rsidR="004078DD" w:rsidRPr="00D61DB6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5804BA" w:rsidRPr="00D61DB6">
        <w:rPr>
          <w:rFonts w:ascii="TH SarabunPSK" w:eastAsia="Times New Roman" w:hAnsi="TH SarabunPSK" w:cs="TH SarabunPSK"/>
          <w:sz w:val="32"/>
          <w:szCs w:val="32"/>
          <w:cs/>
        </w:rPr>
        <w:t>แนบท้ายระเบียบนี้</w:t>
      </w:r>
    </w:p>
    <w:p w:rsidR="00113CCF" w:rsidRPr="006B4770" w:rsidRDefault="006D6FA8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จัดทำมาตรฐานกำหนดตำแหน่ง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เสนอคณะกรรมการให้ความเห็นชอบ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113CCF" w:rsidRPr="00D61DB6">
        <w:rPr>
          <w:rFonts w:ascii="TH SarabunPSK" w:eastAsia="Times New Roman" w:hAnsi="TH SarabunPSK" w:cs="TH SarabunPSK"/>
          <w:sz w:val="32"/>
          <w:szCs w:val="32"/>
          <w:cs/>
        </w:rPr>
        <w:t>จำแนกเป็น</w:t>
      </w:r>
      <w:r w:rsidR="00113CCF" w:rsidRPr="006B477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ประเภทและสายงานตามลักษณะงานและจัดตำแหน่งในประเภทเดียวกันและสายงานเดียวกันที่มีคุณภาพของงาน</w:t>
      </w:r>
      <w:r w:rsidR="00113CCF" w:rsidRPr="006B4770">
        <w:rPr>
          <w:rFonts w:ascii="TH SarabunPSK" w:eastAsia="Times New Roman" w:hAnsi="TH SarabunPSK" w:cs="TH SarabunPSK"/>
          <w:sz w:val="32"/>
          <w:szCs w:val="32"/>
          <w:cs/>
        </w:rPr>
        <w:t>เท่ากันโดยประมาณเป็นระดับเดียวกัน ทั้งนี้ โดยคำนึงถึงลักษณะหน้าที่ ความรับผิดชอบ</w:t>
      </w:r>
      <w:r w:rsidR="0098165E" w:rsidRPr="006B47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3CCF" w:rsidRPr="006B4770">
        <w:rPr>
          <w:rFonts w:ascii="TH SarabunPSK" w:eastAsia="Times New Roman" w:hAnsi="TH SarabunPSK" w:cs="TH SarabunPSK"/>
          <w:sz w:val="32"/>
          <w:szCs w:val="32"/>
          <w:cs/>
        </w:rPr>
        <w:t>และคุณภาพของงาน</w:t>
      </w:r>
    </w:p>
    <w:p w:rsidR="00113CCF" w:rsidRDefault="00113CCF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ในมาตรฐานกำหนดตำแหน่ง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ให้ระบุชื่อตำแหน่งในสายงาน หน้าที่ความรับผิดชอบหลัก</w:t>
      </w:r>
      <w:r w:rsidR="0098165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161C3C" w:rsidRPr="00D61DB6">
        <w:rPr>
          <w:rFonts w:ascii="TH SarabunPSK" w:eastAsia="Times New Roman" w:hAnsi="TH SarabunPSK" w:cs="TH SarabunPSK"/>
          <w:sz w:val="32"/>
          <w:szCs w:val="32"/>
          <w:cs/>
        </w:rPr>
        <w:t>คุ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ณสมบัติ</w:t>
      </w:r>
      <w:r w:rsidR="00161C3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เฉพาะสำหรับตำแหน่งไว้ด้วย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7CC1" w:rsidRDefault="00157CC1" w:rsidP="00AE2968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ข้อ </w:t>
      </w:r>
      <w:r w:rsidR="00344897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๑</w:t>
      </w:r>
      <w:r w:rsidR="00D61D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๔</w:t>
      </w:r>
      <w:r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ตำแหน่งใดบังคับบัญชาข้าราชการสำนักงานในส่วนราชการในฐานะใด ให้เป็นไปตามที่</w:t>
      </w:r>
      <w:r w:rsidR="00813108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pacing w:val="-8"/>
          <w:sz w:val="16"/>
          <w:szCs w:val="16"/>
        </w:rPr>
      </w:pPr>
    </w:p>
    <w:p w:rsidR="00BD7CC8" w:rsidRDefault="005E4CF7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การได้รับเงินเดือนและเงินประจำตำแหน่งของข้าราชการสำนักงาน </w:t>
      </w:r>
      <w:r w:rsidR="009538B5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033A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6F3A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9538B5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  <w:r w:rsidR="005424C1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4B2A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เว้นแต่</w:t>
      </w:r>
      <w:r w:rsidR="00BF55D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  <w:r w:rsidR="004B2A3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44E3E" w:rsidRPr="006B4770" w:rsidRDefault="00E44E3E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en-AU"/>
        </w:rPr>
      </w:pP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 w:rsidRP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๖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การให้ข้าราชการสำนักงานได้รับเงินเพิ</w:t>
      </w:r>
      <w:r w:rsidR="00BE6580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่มพิเศษสำหรับตำแหน่งในบางสายงาน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หรือตำแหน่ง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ที่มีเหตุพิเศษ เงินค่าตอบแทนพิเศษ </w:t>
      </w:r>
      <w:r w:rsidR="00BE6580" w:rsidRP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และ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เงินเพิ่มค่าครองชีพชั่วคราวตามภาวะเศรษฐกิจ การกำหนดวันเวลา</w:t>
      </w:r>
      <w:r w:rsidRPr="006B4770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ทำงาน วันหยุดราชการตามประเพณี วันหยุดราชการประจำปี และการล</w:t>
      </w:r>
      <w:r w:rsidR="006F5735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าหยุดราชการของข้าราชการสำนักงาน</w:t>
      </w:r>
      <w:r w:rsidR="006F5735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ให้เป็นไปตามระเบียบ ประกาศ หรือมติ</w:t>
      </w:r>
      <w:r w:rsidR="00BF55D2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ของคณะกรรมการว่าด้วยการนั้น</w:t>
      </w:r>
    </w:p>
    <w:p w:rsidR="009862DA" w:rsidRPr="006422DA" w:rsidRDefault="009862DA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6422DA" w:rsidRDefault="000F67DD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bookmarkStart w:id="6" w:name="G3"/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lastRenderedPageBreak/>
        <w:t>ส่วน</w:t>
      </w:r>
      <w:r w:rsidR="00A0071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๓</w:t>
      </w:r>
      <w:bookmarkEnd w:id="6"/>
    </w:p>
    <w:p w:rsidR="00A4754C" w:rsidRPr="006422DA" w:rsidRDefault="00734B41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การคัดเลือก </w:t>
      </w:r>
      <w:r w:rsidR="00A4754C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การบรรจุ และการแต่งตั้ง</w:t>
      </w:r>
    </w:p>
    <w:p w:rsidR="006422DA" w:rsidRPr="006422DA" w:rsidRDefault="00E46324" w:rsidP="006422DA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422DA" w:rsidRPr="006422DA" w:rsidRDefault="006422DA" w:rsidP="006422DA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D28D5" w:rsidRDefault="004D28D5" w:rsidP="006B4770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๗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F6CD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ในการค</w:t>
      </w:r>
      <w:r w:rsidR="00BE658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ัดเลือก การบรรจุ และการแต่งตั้ง</w:t>
      </w:r>
      <w:r w:rsidR="005935E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ที่มิได้กำหนดไว้ในกฎหมายประกอบรัฐธรรมนูญ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5935E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ว่าด้วยคณะกรรมการสิทธิมนุษยชนแห่งชาติ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616C44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D742F2" w:rsidRPr="00D742F2" w:rsidRDefault="00D742F2" w:rsidP="006B4770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D28D5" w:rsidRDefault="004D28D5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๑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๘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การกำหนดคุณสมบัติ วิธ</w:t>
      </w:r>
      <w:r w:rsidR="00E34B7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ีการสรรหา</w:t>
      </w:r>
      <w:r w:rsidR="00DE4B1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และการคัดเลือกเลขาธิการ</w:t>
      </w:r>
      <w:r w:rsidR="00E34B7A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ให้เป็นไปตามระเบียบคณะกรรมการว่าด้วยการนั้น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334ABD" w:rsidRPr="00D61DB6" w:rsidRDefault="004D28D5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๑๙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การคัดเลือกเพื่อแต่งตั้งข้าราชการสำนักงานให้ดำรงตำแหน่งประเภทบริหาร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นอกจากเลขาธิการ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ประเภทวิชาการระดับทรงคุณวุฒิ และประเภทอำนวยการ 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ใช้วิธีการเลือกสรรโดยคณะกรรมการ</w:t>
      </w:r>
      <w:r w:rsidR="007941C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เลือกสรร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ที่ผู้มีอำนาจสั่งบรรจุแต่งตั้ง เพื่อให้ได้รายชื่อผู้อยู่ในเกณฑ์เข้าสู่ตำแหน่ง และผู้มีอำนาจสั่งบรรจุ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จะดำเนินการได้ต่อเมื่อเลือกผู้นั้นจากรายชื่อดังกล่าว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แล้ว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ทั้งนี้</w:t>
      </w:r>
      <w:r w:rsidR="00B7655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ตามหลักเกณฑ์ วิธีการ และเงื่อนไขที่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334AB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กำหนด</w:t>
      </w:r>
    </w:p>
    <w:p w:rsidR="00B3387F" w:rsidRPr="006422DA" w:rsidRDefault="00B3387F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5618A" w:rsidRPr="006422DA" w:rsidRDefault="00E5618A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ส่วนที่ </w:t>
      </w:r>
      <w:r w:rsidR="00BD3F0D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๔</w:t>
      </w: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F169A3" w:rsidRPr="006422DA" w:rsidRDefault="00F169A3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 การเลื่อน</w:t>
      </w:r>
      <w:r w:rsidR="007070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F4EF3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</w:t>
      </w:r>
      <w:r w:rsidR="007070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</w:t>
      </w:r>
      <w:r w:rsidR="00E33566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61508C" w:rsidRPr="006422DA" w:rsidRDefault="0061508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25BD0" w:rsidRPr="006422DA" w:rsidRDefault="00625BD0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7A14AB" w:rsidRPr="00D61DB6" w:rsidRDefault="003C5EA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๐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</w:t>
      </w:r>
      <w:r w:rsidR="00F169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ารย้ายและ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การเลื่อนข้าราชการสำนักงาน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ไปแต่งตั้งให้ดำรงตำแหน่งใด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ให้พิจารณา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โดยคำนึงถึงระบบคุณธรรม ลักษณะของงานในตำแหน่งนั้น ผลสัมฤทธิ์ของงาน และประสิทธิภาพขององค์กร รวมทั้งเหตุผล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ความจำเป็นเพื่อประโยชน์ของทางราชการ ตลอดจนศักยภาพ ความประพฤติ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14AB" w:rsidRPr="00D61DB6">
        <w:rPr>
          <w:rFonts w:ascii="TH SarabunPSK" w:eastAsia="Times New Roman" w:hAnsi="TH SarabunPSK" w:cs="TH SarabunPSK"/>
          <w:sz w:val="32"/>
          <w:szCs w:val="32"/>
          <w:cs/>
        </w:rPr>
        <w:t>และพฤติกรรมทางจริยธรรมของผู้นั้น</w:t>
      </w:r>
    </w:p>
    <w:p w:rsidR="003C5EA4" w:rsidRDefault="00751D0C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</w:t>
      </w:r>
      <w:r w:rsidR="00F169A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การเลื่อนข้าราชการสำนักงาน</w:t>
      </w:r>
      <w:r w:rsidR="003C5EA4" w:rsidRPr="00D61DB6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เพื่อแต่งตั้งให้ดำรงตำแหน่งใด จะกระทำได้ต่อเมื่อ</w:t>
      </w:r>
      <w:r w:rsidR="003C5EA4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ผู้นั้น</w:t>
      </w:r>
      <w:r w:rsidR="00C40B5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C40B52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3C5EA4" w:rsidRPr="00E15168">
        <w:rPr>
          <w:rFonts w:ascii="TH SarabunPSK" w:eastAsia="Times New Roman" w:hAnsi="TH SarabunPSK" w:cs="TH SarabunPSK"/>
          <w:sz w:val="32"/>
          <w:szCs w:val="32"/>
          <w:cs/>
        </w:rPr>
        <w:t>มีคุณสมบัติตรงตามคุณสมบัติเฉพาะสำหรับตำแหน่งตามที่กำหนดไว้ในมาตรฐานกำหนดตำแหน่ง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C5EA4" w:rsidRPr="00E15168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สำหรับตำแหน่งที่จะแต่งตั้งนั้น </w:t>
      </w:r>
      <w:r w:rsidR="009C5BF2" w:rsidRPr="00E151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เว้นแต่เป็นกรณีที่มีเหตุผล</w:t>
      </w:r>
      <w:r w:rsidR="00BE65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9C5BF2" w:rsidRPr="00E151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ความจำเป็นที่คณะกรรมการอนุมัติให้แต่งตั้ง</w:t>
      </w:r>
      <w:r w:rsidR="009C5BF2" w:rsidRPr="00E1516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้าราชการสำนักงานซึ่งมีคุณสมบัติต่างไปจากคุณสมบัติเฉพาะสำหรับตำแหน่งตามมาตรฐานกำหนดตำแหน่งนั้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4A4EBC" w:rsidRDefault="003C5EA4" w:rsidP="00AE296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ab/>
        <w:t>ข้อ</w:t>
      </w:r>
      <w:r w:rsidR="002C7E73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การย้ายหรือการโอนข้าราชการผู้ใดไปแต่งตั้งให้ดำรงตำแหน่งในระดับที่ต่ำกว่าเดิม 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>หรือประเภทตำแหน่งที่มีเงินประจำตำแหน่งที่ต่ำกว่าตำแหน่งเดิม จะกระทำได้ต่อเมื่อได้รับความยินยอม</w:t>
      </w:r>
      <w:r w:rsidR="00E1516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EBC" w:rsidRPr="00D61DB6">
        <w:rPr>
          <w:rFonts w:ascii="TH SarabunPSK" w:eastAsia="Times New Roman" w:hAnsi="TH SarabunPSK" w:cs="TH SarabunPSK"/>
          <w:sz w:val="32"/>
          <w:szCs w:val="32"/>
          <w:cs/>
        </w:rPr>
        <w:t>จากข้าราชการผู้ถูกย้ายหรือโอนนั้น</w:t>
      </w:r>
    </w:p>
    <w:p w:rsidR="00D742F2" w:rsidRPr="00D742F2" w:rsidRDefault="00D742F2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919DA" w:rsidRPr="006B4770" w:rsidRDefault="003814A4" w:rsidP="00AE2968">
      <w:pPr>
        <w:ind w:firstLine="709"/>
        <w:jc w:val="thaiDistribute"/>
        <w:rPr>
          <w:rFonts w:ascii="TH SarabunPSK" w:eastAsia="Times New Roman" w:hAnsi="TH SarabunPSK" w:cs="TH SarabunPSK"/>
          <w:strike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eastAsia="en-AU"/>
        </w:rPr>
        <w:t>๒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3919DA" w:rsidRPr="00D61D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การโอนข้าราชการตามกฎหมายอื่น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val="en-AU" w:eastAsia="en-AU"/>
        </w:rPr>
        <w:t>มาบรรจุเป็นข้าราชการสำนักงาน อาจกระทำได้ถ้าเจ้าตัว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สมัครใจ และ</w:t>
      </w:r>
      <w:r w:rsidR="003919DA" w:rsidRPr="00D61D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ทำความตกลงกับเจ้าสังกัด โดย</w:t>
      </w:r>
      <w:r w:rsidR="003919DA" w:rsidRPr="00D61DB6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val="en-AU" w:eastAsia="en-AU"/>
        </w:rPr>
        <w:t>ต้องพิจารณาถึงความจำเป็นและประโยชน์</w:t>
      </w:r>
      <w:r w:rsidR="00E1516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val="en-AU" w:eastAsia="en-AU"/>
        </w:rPr>
        <w:br/>
      </w:r>
      <w:r w:rsidR="003919DA" w:rsidRPr="006B477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ที่สำนักงานจะได้รับจากความรู้ ความสามารถ และประสบการณ์ของผู้ขอ</w:t>
      </w:r>
      <w:r w:rsidR="003919DA" w:rsidRPr="006B4770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โอน</w:t>
      </w:r>
    </w:p>
    <w:p w:rsidR="00FF5A69" w:rsidRDefault="00FF5A69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การโอนข้าราชการการเมืองมาเป็นข้าราชการสำนักงานตามระเบียบนี้จะกระทำมิได้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45EFC" w:rsidRPr="00D61DB6" w:rsidRDefault="00A26BE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lastRenderedPageBreak/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eastAsia="en-AU"/>
        </w:rPr>
        <w:t>๓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eastAsia="en-AU"/>
        </w:rPr>
        <w:t xml:space="preserve"> 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การย้าย การเลื่อน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หรือ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การโอน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ตามที่กำหนดในส่วนนี้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ให้เป็นไปตามหลักเกณฑ์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วิธีการและเงื่อนไข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</w:t>
      </w:r>
      <w:r w:rsidR="00625BD0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ประกาศ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กำหนด </w:t>
      </w:r>
    </w:p>
    <w:p w:rsidR="00D61790" w:rsidRPr="006422DA" w:rsidRDefault="00D61790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6422DA" w:rsidRDefault="00300F81" w:rsidP="00AE2968">
      <w:pPr>
        <w:jc w:val="center"/>
        <w:rPr>
          <w:rFonts w:ascii="TH SarabunPSK" w:eastAsia="Times New Roman" w:hAnsi="TH SarabunPSK" w:cs="TH SarabunPSK"/>
          <w:sz w:val="24"/>
          <w:szCs w:val="24"/>
          <w:cs/>
          <w:lang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ส่วนที่ </w:t>
      </w:r>
      <w:r w:rsidR="00D61DB6" w:rsidRPr="006422DA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</w:p>
    <w:p w:rsidR="007564D6" w:rsidRPr="006422DA" w:rsidRDefault="00A4754C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การเพิ่มพูนประสิทธิภาพ</w:t>
      </w:r>
      <w:r w:rsidR="007564D6" w:rsidRPr="006422DA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และเสริมสร้างแรงจูงใจในการปฏิบัติราชการ</w:t>
      </w:r>
    </w:p>
    <w:p w:rsidR="00A4754C" w:rsidRPr="006422DA" w:rsidRDefault="00C70E59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lang w:val="en-AU" w:eastAsia="en-AU"/>
        </w:rPr>
        <w:tab/>
      </w:r>
    </w:p>
    <w:p w:rsidR="005A68FC" w:rsidRPr="006422DA" w:rsidRDefault="005A68FC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  <w:lang w:val="en-AU" w:eastAsia="en-AU"/>
        </w:rPr>
      </w:pPr>
    </w:p>
    <w:p w:rsidR="00A4754C" w:rsidRDefault="00300F81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๔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มีหน้าที่ดำเนินการให้มีการเพิ่มพูนประสิทธิภาพและเสริมสร้างแรงจูงใจ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แก่ข้าราชการ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เพื่อให้</w:t>
      </w:r>
      <w:r w:rsidR="0021721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มีคุณภาพ คุณธรรม จริยธรรม คุณภาพชีวิต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ขวัญและกำลังใจในการปฏิบัติราชการให้เกิดผลสัมฤทธิ์ต่อภารกิจของ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F731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ทั้งนี้ ตามหลักเกณฑ์และวิธีการ</w:t>
      </w:r>
      <w:r w:rsidR="00C371E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Default="009368F4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๕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ผู้บังคับบัญชาต้องปฏิบัติตนต่อผู้อยู่ใต้บังคับบัญชาอย่างมีคุณธรรมและเที่ยงธรรม</w:t>
      </w:r>
      <w:r w:rsidR="0050196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และเสริมสร้างแรงจูงใจให้ผู้อยู่ใต้บังคับบัญชาดำรงตนเป็นข้าราชการที่ดี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Default="009368F4" w:rsidP="007564D6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๖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ผู้ใดประพฤติตนอยู่ใน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ข้อกำหนดทางจริยธรรม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และระเบียบวินัย</w:t>
      </w:r>
      <w:r w:rsidR="00E93BB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และปฏิบัติราชการอย่างมีประสิทธิภาพและเกิดผลสัมฤทธิ์ต่อภารกิจของ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ให้ผู้บังคับบัญชาพิจารณาเลื่อนเงินเดือนให้ตามควรแก่กรณี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และจะให้บำเหน็จความชอบอย่างอื่นซึ่งอาจเป็นคำชมเชย เครื่องเชิดชูเกียรติหรือรางวัลด้วยก็ได้ 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ทั้งนี้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8154F5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เว้นแต่คณะกรรมการ</w:t>
      </w:r>
      <w:r w:rsidR="00BF4EF3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br/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จะกำหนดเป็นอย่างอื่น</w:t>
      </w:r>
    </w:p>
    <w:p w:rsidR="00D742F2" w:rsidRPr="00D742F2" w:rsidRDefault="00D742F2" w:rsidP="007564D6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356F" w:rsidRDefault="009368F4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๗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การให้</w:t>
      </w:r>
      <w:r w:rsidR="005E1577" w:rsidRPr="00D61DB6">
        <w:rPr>
          <w:rFonts w:ascii="TH SarabunPSK" w:eastAsia="Times New Roman" w:hAnsi="TH SarabunPSK" w:cs="TH SarabunPSK"/>
          <w:spacing w:val="6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ไปศึกษาเพิ่มเติม ฝึกอบรม ดูงาน หรือปฏิบัติการวิจัยในประเทศหรือต่างประเทศ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51382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ตามความในกฎหมายว่าด้วยระเบียบข้าราชการพลเรือนมาใช้บังคับโดยอนุโลม </w:t>
      </w:r>
      <w:r w:rsidR="00F3356F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เว้น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แต่คณะกรรมการ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จะกำหนดเป็นอย่างอื่น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D61DB6" w:rsidRDefault="00CF3BC2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321E87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๒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๘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ผู้บังคับบัญชามีหน้าที่ประเมินผลการปฏิบัติราชการของผู้อยู่ใต้บังคับบัญชาเพื่อใช้ประกอบการพิจารณาแต่งตั้งและเลื่อนเงินเดือน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ทั้งนี้ ตามหลักเกณฑ์และวิธีการที่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A4754C" w:rsidRDefault="00A4754C" w:rsidP="00AE2968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ผลการประเมินตามวรรคหนึ่งให้นำไปใช้เพื่อประโยชน์ในการพัฒนาและเพิ่มพูนประสิทธิภาพ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การปฏิบัติราชการด้วย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37305" w:rsidRPr="00D61DB6" w:rsidRDefault="00E01F1B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ข้อ 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>๒๙</w:t>
      </w:r>
      <w:r w:rsidR="004855FB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pacing w:val="6"/>
          <w:sz w:val="32"/>
          <w:szCs w:val="32"/>
          <w:cs/>
          <w:lang w:val="en-AU" w:eastAsia="en-AU"/>
        </w:rPr>
        <w:t>ข้าราชการสำนักงาน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ผู้ใดถึงแก่ความตายเนื่องจากการปฏิบัติหน้าที่ราชการ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ให้ผู้บังคับบัญชาพิจารณาเลื่อนเงินเดือนให้ผู้นั้นเป็นกรณีพิเศษ</w:t>
      </w:r>
      <w:r w:rsidR="00C371E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A4754C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เพื่อประโยชน์ในการคำนวณบำเหน็จบำนาญหรือให้ได้รับสิทธิประโยชน์อื่น</w:t>
      </w:r>
      <w:r w:rsidR="009D141D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ทั้งนี้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A51382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</w:p>
    <w:p w:rsidR="006E7BE8" w:rsidRPr="006422DA" w:rsidRDefault="006E7BE8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871CE" w:rsidRPr="006422DA" w:rsidRDefault="00E33566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 ๓ </w:t>
      </w:r>
    </w:p>
    <w:p w:rsidR="00E33566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</w:t>
      </w:r>
      <w:r w:rsidR="004E1502"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C3590" w:rsidRPr="006422DA" w:rsidRDefault="005A68FC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7871CE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ส่วนที่ ๑</w:t>
      </w:r>
    </w:p>
    <w:p w:rsidR="00303E4D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วินัย การรักษาวินัย</w:t>
      </w:r>
      <w:r w:rsidR="00D9530B"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03E4D" w:rsidRPr="006422DA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</w:t>
      </w:r>
    </w:p>
    <w:p w:rsidR="00303E4D" w:rsidRPr="00D61DB6" w:rsidRDefault="00CE5BDE" w:rsidP="00AE296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</w:p>
    <w:p w:rsidR="000C3590" w:rsidRPr="006422DA" w:rsidRDefault="000C3590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03E4D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วินัย การรักษาวินัย การดำเนินการทางวินัย การอุทธรณ์</w:t>
      </w:r>
      <w:r w:rsidR="00BE65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และการร้องทุกข์ของข้าราชการ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 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>ให้นำกฎหมายว่าด้วยระเบียบข้าราชการพลเรือน กฎ ก.พ. ระเบียบ</w:t>
      </w:r>
      <w:r w:rsidR="008154F5" w:rsidRPr="00D61DB6">
        <w:rPr>
          <w:rFonts w:ascii="TH SarabunPSK" w:eastAsia="Times New Roman" w:hAnsi="TH SarabunPSK" w:cs="TH SarabunPSK"/>
          <w:sz w:val="32"/>
          <w:szCs w:val="32"/>
          <w:cs/>
        </w:rPr>
        <w:t>และหลักเกณฑ์</w:t>
      </w:r>
      <w:r w:rsidR="00A6108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ที่ออกตามความในกฎหมายว่าด้วยระเบียบข้าราชการพลเรือนมาใช้บังคับโดยอนุโลม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เว้นแต่ที่กำหนดไว้ตามระเบียบนี้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A421D3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83719" w:rsidRPr="00D61DB6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A421D3" w:rsidRPr="00D61DB6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การดำเนินการทางวินัย หากคณะกรร</w:t>
      </w:r>
      <w:r w:rsidR="00BE6580">
        <w:rPr>
          <w:rFonts w:ascii="TH SarabunPSK" w:eastAsia="Times New Roman" w:hAnsi="TH SarabunPSK" w:cs="TH SarabunPSK"/>
          <w:sz w:val="32"/>
          <w:szCs w:val="32"/>
          <w:cs/>
        </w:rPr>
        <w:t>มการสอบสวนมีเหตุผลและความจำเป็นที่</w:t>
      </w:r>
      <w:r w:rsidR="00A421D3" w:rsidRPr="00D61DB6">
        <w:rPr>
          <w:rFonts w:ascii="TH SarabunPSK" w:eastAsia="Times New Roman" w:hAnsi="TH SarabunPSK" w:cs="TH SarabunPSK"/>
          <w:sz w:val="32"/>
          <w:szCs w:val="32"/>
          <w:cs/>
        </w:rPr>
        <w:t>ไม่อาจดำเนินการสอบสวนให้แล้วเสร็จได้ภายในกำหนดเวลา ให้ดำเนินการ ดังนี้</w:t>
      </w:r>
    </w:p>
    <w:p w:rsidR="00303E4D" w:rsidRPr="00D61DB6" w:rsidRDefault="00A421D3" w:rsidP="00AE296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(๑) กรณี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วินัยอย่างร้ายแรง ให้ประธานกรรมการ</w:t>
      </w:r>
      <w:r w:rsidR="00C13AC8" w:rsidRPr="00D61DB6">
        <w:rPr>
          <w:rFonts w:ascii="TH SarabunPSK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รายงานต่อผู้สั่งแต่งตั้งคณะกรรมการสอบสวนเพื่อขอขยายเวลาสอบสวนตามความจำเป็น และให้ผู้สั่งแต่งตั้งคณะกรรมการสอบสวนพิ</w:t>
      </w:r>
      <w:r w:rsidRPr="00D61DB6">
        <w:rPr>
          <w:rFonts w:ascii="TH SarabunPSK" w:hAnsi="TH SarabunPSK" w:cs="TH SarabunPSK"/>
          <w:sz w:val="32"/>
          <w:szCs w:val="32"/>
          <w:cs/>
        </w:rPr>
        <w:t>จารณาขยายเวลาได้ครั้งละไม่เกินสาม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สิบวัน และติดตามเร่งรัดให้ดำเนินการให้แล้วเสร็จโดยเร็วด้วย</w:t>
      </w:r>
    </w:p>
    <w:p w:rsidR="00303E4D" w:rsidRDefault="00A421D3" w:rsidP="00AE296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(๒) 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>การสอบสวน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วินัยอย่างไม่ร้ายแรง</w:t>
      </w:r>
      <w:r w:rsidR="00303E4D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ให้ประธานกรรมการ</w:t>
      </w:r>
      <w:r w:rsidR="00954637" w:rsidRPr="00D61DB6">
        <w:rPr>
          <w:rFonts w:ascii="TH SarabunPSK" w:hAnsi="TH SarabunPSK" w:cs="TH SarabunPSK"/>
          <w:sz w:val="32"/>
          <w:szCs w:val="32"/>
          <w:cs/>
        </w:rPr>
        <w:t>สอบสวน</w:t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รายงานต่อผู้สั่งแต่งตั้งคณะกรรมการสอบสวนเพื่อขอขยายเวลาตามความจำเป็น ในการนี้ ผู้สั่งแต่งตั้งคณะกรรมการสอบสวน</w:t>
      </w:r>
      <w:r w:rsidR="007564D6">
        <w:rPr>
          <w:rFonts w:ascii="TH SarabunPSK" w:hAnsi="TH SarabunPSK" w:cs="TH SarabunPSK" w:hint="cs"/>
          <w:sz w:val="32"/>
          <w:szCs w:val="32"/>
          <w:cs/>
        </w:rPr>
        <w:br/>
      </w:r>
      <w:r w:rsidR="00303E4D" w:rsidRPr="00D61DB6">
        <w:rPr>
          <w:rFonts w:ascii="TH SarabunPSK" w:hAnsi="TH SarabunPSK" w:cs="TH SarabunPSK"/>
          <w:sz w:val="32"/>
          <w:szCs w:val="32"/>
          <w:cs/>
        </w:rPr>
        <w:t>จะขยายเวลาให้ตามที่เห็นสมควรโดยต้องแสดงเหตุผลไว้ด้วย หรือจะสั่งให้คณะกรรมการสอบสวนยุติการดำเนินการแล้วพิจารณาสั่งหรือดำเนินการต่อไปก็ได้</w:t>
      </w:r>
    </w:p>
    <w:p w:rsidR="00D742F2" w:rsidRPr="00D742F2" w:rsidRDefault="00D742F2" w:rsidP="00AE296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เมื่อคณะกรรมการสอบสวนจัดทำรายงานการสอบสวนเสนอต่อผู้สั่งแต่งตั้งคณะกรรมการ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อบสวนและผู้สั่งแต่งตั้งคณะกรรมการสอบสวนพิจารณาแล้วเห็นว่าการสอบสวนถูกต้องครบถ้วนแล้วให้พิจารณา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สั่งหรือดำเนินการ ดังต่อไปนี้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(๑) ในกรณีที่เห็นว่าผู้ถูกกล่าวหาไม่ได้กระทำผิดวินัยตามข้อกล่าวหา ให้สั่งยุติเรื่องโดยทำเป็นคำสั่ง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(๒) ในกรณีที่เห็นว่าผู้ถูกกล่าวหากระทำผิดวินัยอย่างไม่ร้ายแรง ให้สั่งลงโทษภาคทัณฑ์</w:t>
      </w:r>
      <w:r w:rsidR="00765689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ตัดเงินเดือน หรือลดเงินเดือน ตามควรแก่กรณี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ให้เหมาะสมกับความผิดโดยทำเป็นคำสั่ง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(๓) ในกรณีที่เห็นว่าผู้ถูกกล่าวหากระทำผิดวินัยเล็กน้อย และมีเหตุอันควรงดโทษจะงดโทษให้โดยให้ทำทัณฑ์บนเป็นหนังสือหรือว่ากล่าวตักเตือนก็ได้โดยทำเป็นคำสั่งงดโทษ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(๔) ในกรณีที่เห็นว่าผู้ถูกกล่าวหากระทำผิดวินัยอย่างร้ายแรง ให้สั่งลงโทษปลดออกหรือไล่ออก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ตามความร้ายแรงแห่งกรณี ถ้ามีเหตุอันควรลดหย่อน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จะนำมาประกอบการพิจารณาลดโทษก็ได้ แต่ห้ามมิให้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ลดโทษลงต่ำกว่าปลดออก</w:t>
      </w:r>
      <w:r w:rsidR="00BE65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โดยทำเป็นคำสั่ง</w:t>
      </w:r>
    </w:p>
    <w:p w:rsidR="00303E4D" w:rsidRDefault="00303E4D" w:rsidP="007564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564D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(๕) ในกรณีที่เห็นว่าผลการสอบสวนยังไม่ได้ความแน่ชัดพอที่จะลงโทษเพราะกระทำผิดวินัยอย่างร้ายแรง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แต่เห็นว่าผู้ถูกกล่าวหาหย่อนความสามารถในอันที่จะปฏิบัติหน้าที่ราชการ บกพร่องในหน้าที่ราชการ</w:t>
      </w:r>
      <w:r w:rsidR="00C13AC8"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600C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ประพฤติตน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ไม่เหมาะสมกับตำแหน่งหน้าที่ราชการ หรือมีมลทินหรือมัวหมองในกรณีที่ถูกสอบสวน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ถ้าให้ผู้นั้นรับราชการ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ต่อไปจะเป็นการเสียหายแก่ราชการ ให้</w:t>
      </w:r>
      <w:r w:rsidRPr="00D61DB6">
        <w:rPr>
          <w:rFonts w:ascii="TH SarabunPSK" w:hAnsi="TH SarabunPSK" w:cs="TH SarabunPSK"/>
          <w:sz w:val="32"/>
          <w:szCs w:val="32"/>
          <w:cs/>
        </w:rPr>
        <w:t>พิจารณาดำเนินการสั่งให้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ผู้ถูกกล่าวหา</w:t>
      </w:r>
      <w:r w:rsidRPr="00D61DB6">
        <w:rPr>
          <w:rFonts w:ascii="TH SarabunPSK" w:hAnsi="TH SarabunPSK" w:cs="TH SarabunPSK"/>
          <w:sz w:val="32"/>
          <w:szCs w:val="32"/>
          <w:cs/>
        </w:rPr>
        <w:t>ออกจากราชการเพื่อรับบำเหน็จบำนาญเหตุทดแทนตามกฎหมายว่าด้วยบำเหน็จบำนาญข้าราชการ</w:t>
      </w:r>
    </w:p>
    <w:p w:rsidR="00D742F2" w:rsidRPr="00D742F2" w:rsidRDefault="00D742F2" w:rsidP="007564D6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D3F0D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เมื่อผู้บังคับบัญชาได้สั่งลงโทษ</w:t>
      </w:r>
      <w:r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หรือสั่งยุติเรื่อง หรืองดโทษแล้ว</w:t>
      </w:r>
      <w:r w:rsidR="00945AE7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ให้รายงาน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81310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="00D66281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ตามหลักเกณฑ์ที่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ในกรณีที่</w:t>
      </w:r>
      <w:r w:rsidR="00C248B6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เห็นว่าการดำเนินการทางวินัยเป็นการไม่ถูกต้องหรือไม่เหมาะสม</w:t>
      </w:r>
      <w:r w:rsidR="00765689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หากมีมติ</w:t>
      </w:r>
      <w:r w:rsidR="007564D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เป็นประการใด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ให้ผู้บังคับบัญชาสั่งหรือปฏิบัติให้เป็นไปตามที่</w:t>
      </w:r>
      <w:r w:rsidR="00C248B6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มีมติ</w:t>
      </w:r>
    </w:p>
    <w:p w:rsidR="00303E4D" w:rsidRDefault="00303E4D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ในกรณีตามวรรคสอง ให้</w:t>
      </w:r>
      <w:r w:rsidR="001210F2"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คณะกรรมการ</w:t>
      </w: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มีอำนาจสอบสวนใหม่หรือสอบสวนเพิ่มเติมได้</w:t>
      </w:r>
      <w:r w:rsidR="00022A97" w:rsidRPr="006B477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ทั้งนี้ </w:t>
      </w:r>
      <w:r w:rsidRPr="006B477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ตามหลักเกณฑ์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และวิธีการที่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คณะกรรมการกำหนด</w:t>
      </w:r>
    </w:p>
    <w:p w:rsidR="00D742F2" w:rsidRPr="00D742F2" w:rsidRDefault="00D742F2" w:rsidP="006B4770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602CDD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="005A68FC" w:rsidRPr="006422DA">
        <w:rPr>
          <w:rFonts w:ascii="TH SarabunPSK" w:eastAsia="Times New Roman" w:hAnsi="TH SarabunPSK" w:cs="TH SarabunPSK"/>
          <w:sz w:val="32"/>
          <w:szCs w:val="32"/>
          <w:cs/>
        </w:rPr>
        <w:t>๒</w:t>
      </w:r>
    </w:p>
    <w:p w:rsidR="007871CE" w:rsidRPr="006422DA" w:rsidRDefault="007871CE" w:rsidP="00AE296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</w:rPr>
        <w:t>การอุทธรณ์และการร้องทุกข์</w:t>
      </w:r>
    </w:p>
    <w:p w:rsidR="007871CE" w:rsidRPr="006422DA" w:rsidRDefault="005A68FC" w:rsidP="00AE2968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422D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</w:p>
    <w:p w:rsidR="005A68FC" w:rsidRPr="006422DA" w:rsidRDefault="005A68FC" w:rsidP="00AE2968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303E4D" w:rsidRPr="007564D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9D5E96" w:rsidRPr="007564D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 w:rsidRPr="007564D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564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3590" w:rsidRPr="007564D6">
        <w:rPr>
          <w:rFonts w:ascii="TH SarabunPSK" w:eastAsia="Times New Roman" w:hAnsi="TH SarabunPSK" w:cs="TH SarabunPSK"/>
          <w:sz w:val="32"/>
          <w:szCs w:val="32"/>
          <w:cs/>
        </w:rPr>
        <w:t xml:space="preserve">ข้าราชการผู้ใดถูกสั่งลงโทษตามระเบียบนี้ หรือถูกสั่งให้ออกจากราชการ 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C3590" w:rsidRPr="007564D6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="00A839EC" w:rsidRPr="007564D6">
        <w:rPr>
          <w:rFonts w:ascii="TH SarabunPSK" w:eastAsia="Times New Roman" w:hAnsi="TH SarabunPSK" w:cs="TH SarabunPSK"/>
          <w:sz w:val="32"/>
          <w:szCs w:val="32"/>
          <w:cs/>
        </w:rPr>
        <w:t>มีสิทธิอุทธรณ์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1210F2" w:rsidRPr="007564D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7564D6">
        <w:rPr>
          <w:rFonts w:ascii="TH SarabunPSK" w:eastAsia="Times New Roman" w:hAnsi="TH SarabunPSK" w:cs="TH SarabunPSK"/>
          <w:sz w:val="32"/>
          <w:szCs w:val="32"/>
          <w:cs/>
        </w:rPr>
        <w:t>ภายในสามสิบวันนับแต่วันทราบหรือถือว่าทราบคำสั่ง</w:t>
      </w:r>
    </w:p>
    <w:p w:rsidR="00303E4D" w:rsidRPr="007564D6" w:rsidRDefault="00303E4D" w:rsidP="007564D6">
      <w:pPr>
        <w:ind w:firstLine="709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การอุทธรณ์และการพิจารณาวินิจฉัยอุทธรณ์ ให้เป็นไปตามหลักเกณฑ์ที่</w:t>
      </w:r>
      <w:r w:rsidR="001210F2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คณะกรรมการ</w:t>
      </w:r>
      <w:r w:rsidR="000C3590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ประกาศ</w:t>
      </w:r>
      <w:r w:rsidR="001210F2" w:rsidRPr="007564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กำหนด</w:t>
      </w:r>
    </w:p>
    <w:p w:rsidR="006B54E1" w:rsidRDefault="00303E4D" w:rsidP="0000546D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เมื่อพิจารณาวินิจฉัยอุทธรณ์แล้ว ให้ผู้บังคับบัญชาซึ่งมีอำนาจสั่งบรรจุดำเนินการให้เป็นไปตาม</w:t>
      </w:r>
      <w:r w:rsidR="0036717E" w:rsidRPr="00D61DB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คำวินิจฉัยนั้นภายในสามสิบวันนับแต่วันที่มีคำวินิจฉัย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6B54E1" w:rsidRDefault="006B54E1" w:rsidP="007564D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7" w:name="S122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C40B52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ในการพิจารณาวินิจฉัยอุทธรณ์ ให้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มีอำนาจไม่รับอุทธรณ์ ยกอุทธรณ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์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="006B477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มีคำวินิจฉ</w:t>
      </w:r>
      <w:r w:rsidR="003D0897" w:rsidRPr="00D61DB6">
        <w:rPr>
          <w:rFonts w:ascii="TH SarabunPSK" w:eastAsia="Times New Roman" w:hAnsi="TH SarabunPSK" w:cs="TH SarabunPSK"/>
          <w:sz w:val="32"/>
          <w:szCs w:val="32"/>
          <w:cs/>
        </w:rPr>
        <w:t>ั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ยให้แก้ไขหรือยกเลิกคำสั่งลงโทษ และให้เยียวยาความเสียหายให้ผู้อุทธรณ์หรือให้ดำเนินการอื่นใด</w:t>
      </w:r>
      <w:r w:rsidR="007564D6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เพื่อประโยชน์แห่งความยุติธรรม</w:t>
      </w:r>
    </w:p>
    <w:p w:rsidR="00D742F2" w:rsidRPr="00D742F2" w:rsidRDefault="00D742F2" w:rsidP="007564D6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03E4D" w:rsidRDefault="00284FF3" w:rsidP="0000546D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7"/>
      <w:r w:rsidR="009D5E96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ข้าราชการสำนักงานผู้ใดมีความคับข้องใจอันเกิดจากการปฏิบัติหรือไม่ปฏิบัติต่อตนของผู้บังคับบัญชา และเป็นกรณีที่ไม่อาจอุทธรณ์ได้ ผู้นั้นมีสิทธิร้องทุกข์ได้ตามหลักเกณฑ์และวิธีการที่กำหนด</w:t>
      </w:r>
      <w:r w:rsidR="0036717E" w:rsidRPr="00D61D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ในส่วนนี้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13AC8" w:rsidRPr="00D61DB6" w:rsidRDefault="00284FF3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8" w:name="S123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8"/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36717E" w:rsidRPr="00D61D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3AC8" w:rsidRPr="00D61D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ในกรณีที่เหตุแห่งการร้องทุกข์เกิดจากผู้บังคับบัญชาที่ดำรงตำแหน่งต่ำกว่าเลขาธิการ ให้ร้องทุกข์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ต่อเลขาธิการ</w:t>
      </w:r>
      <w:r w:rsidR="00AC373F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13AC8" w:rsidRPr="00D61DB6">
        <w:rPr>
          <w:rFonts w:ascii="TH SarabunPSK" w:eastAsia="Times New Roman" w:hAnsi="TH SarabunPSK" w:cs="TH SarabunPSK"/>
          <w:sz w:val="32"/>
          <w:szCs w:val="32"/>
          <w:cs/>
        </w:rPr>
        <w:t>และให้เลขาธิการเป็นผู้มีอำนาจวินิจฉัยร้องทุกข์</w:t>
      </w:r>
    </w:p>
    <w:p w:rsidR="00303E4D" w:rsidRPr="00D61DB6" w:rsidRDefault="00303E4D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การร้องทุกข์ที่เหตุเกิดจากเลขาธิการ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ให้ร้องทุกข์ต่อ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F3AE1" w:rsidRPr="00D61DB6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0F3AE1" w:rsidRPr="00D61DB6">
        <w:rPr>
          <w:rFonts w:ascii="TH SarabunPSK" w:eastAsia="Times New Roman" w:hAnsi="TH SarabunPSK" w:cs="TH SarabunPSK"/>
          <w:sz w:val="32"/>
          <w:szCs w:val="32"/>
          <w:cs/>
        </w:rPr>
        <w:t>เป็นผู้มีอำนาจวินิจฉัยร้องทุกข์</w:t>
      </w:r>
    </w:p>
    <w:p w:rsidR="00303E4D" w:rsidRDefault="00303E4D" w:rsidP="00E71729">
      <w:pPr>
        <w:ind w:firstLine="709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การร้องทุกข์และการพิจารณาวินิจฉัยเรื่องร้องทุกข์ ให้เป็นไปตามหลักเกณฑ์ที่</w:t>
      </w:r>
      <w:r w:rsidR="001210F2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คณะกรรมการ</w:t>
      </w:r>
      <w:r w:rsidR="000C3590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ประกาศ</w:t>
      </w:r>
      <w:r w:rsidR="001210F2" w:rsidRPr="00DB1E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กำหนด</w:t>
      </w:r>
    </w:p>
    <w:p w:rsidR="00D742F2" w:rsidRPr="00D742F2" w:rsidRDefault="00D742F2" w:rsidP="00E71729">
      <w:pPr>
        <w:ind w:firstLine="709"/>
        <w:jc w:val="thaiDistribute"/>
        <w:rPr>
          <w:rFonts w:ascii="TH SarabunPSK" w:eastAsia="Times New Roman" w:hAnsi="TH SarabunPSK" w:cs="TH SarabunPSK"/>
          <w:spacing w:val="-10"/>
          <w:sz w:val="16"/>
          <w:szCs w:val="16"/>
        </w:rPr>
      </w:pPr>
    </w:p>
    <w:p w:rsidR="00303E4D" w:rsidRDefault="00284FF3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9" w:name="S124"/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bookmarkEnd w:id="9"/>
      <w:r w:rsidR="00AE2968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๓</w:t>
      </w:r>
      <w:r w:rsidR="00D61D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36717E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54CE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ในการวินิจฉัยเรื่องร้องทุกข์ 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</w:t>
      </w:r>
      <w:r w:rsidR="000F3AE1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ผู้มีอำนาจวินิจฉัยเรื่องร้องทุกข์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มีอำนาจ</w:t>
      </w:r>
      <w:r w:rsidR="00620904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พิจารณา</w:t>
      </w:r>
      <w:r w:rsidR="00303E4D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ไม่รับเรื่อง</w:t>
      </w:r>
      <w:r w:rsidR="0036717E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303E4D" w:rsidRPr="00D61DB6">
        <w:rPr>
          <w:rFonts w:ascii="TH SarabunPSK" w:eastAsia="Times New Roman" w:hAnsi="TH SarabunPSK" w:cs="TH SarabunPSK"/>
          <w:sz w:val="32"/>
          <w:szCs w:val="32"/>
          <w:cs/>
        </w:rPr>
        <w:t>ร้องทุกข์ ยกคำร้องทุกข์ หรือมีคำวินิจฉัยให้แก้ไขหรือยกเลิกคำสั่ง และให้เยียวยาความเสียหายให้ผู้ร้องทุกข์หรือให้ดำเนินการอื่นใดเพื่อประโยชน์แห่งความยุติธรรม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20743" w:rsidRDefault="00303E4D" w:rsidP="00936F9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 xml:space="preserve">ข้อ </w:t>
      </w:r>
      <w:r w:rsidR="00D61D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๓๙</w:t>
      </w:r>
      <w:r w:rsidR="00936F98" w:rsidRPr="00180B67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7"/>
      </w:r>
      <w:r w:rsidR="009D5E96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936F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(ยกเลิก)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0832CD" w:rsidRDefault="000832CD" w:rsidP="00936F9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5168">
        <w:rPr>
          <w:rFonts w:ascii="TH SarabunPSK" w:eastAsia="Times New Roman" w:hAnsi="TH SarabunPSK" w:cs="TH SarabunPSK"/>
          <w:sz w:val="32"/>
          <w:szCs w:val="32"/>
          <w:cs/>
        </w:rPr>
        <w:t>ข้อ ๔</w:t>
      </w:r>
      <w:r w:rsidR="00133DE2" w:rsidRPr="00E15168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="00936F98" w:rsidRPr="00180B67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8"/>
      </w:r>
      <w:r w:rsidR="00D61DB6" w:rsidRPr="00E15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6F98">
        <w:rPr>
          <w:rFonts w:ascii="TH SarabunPSK" w:eastAsia="Times New Roman" w:hAnsi="TH SarabunPSK" w:cs="TH SarabunPSK" w:hint="cs"/>
          <w:sz w:val="32"/>
          <w:szCs w:val="32"/>
          <w:cs/>
        </w:rPr>
        <w:t>(ยกเลิก)</w:t>
      </w:r>
    </w:p>
    <w:p w:rsidR="00D742F2" w:rsidRPr="00D742F2" w:rsidRDefault="00D742F2" w:rsidP="00AE2968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20743" w:rsidRPr="00D61DB6" w:rsidRDefault="00A8368A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ข้อ ๔๑</w:t>
      </w:r>
      <w:r w:rsidR="00936F98" w:rsidRPr="00180B67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9"/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36F98">
        <w:rPr>
          <w:rFonts w:ascii="TH SarabunPSK" w:eastAsia="Times New Roman" w:hAnsi="TH SarabunPSK" w:cs="TH SarabunPSK" w:hint="cs"/>
          <w:sz w:val="32"/>
          <w:szCs w:val="32"/>
          <w:cs/>
        </w:rPr>
        <w:t>(ยกเลิก)</w:t>
      </w:r>
    </w:p>
    <w:p w:rsidR="006B54E1" w:rsidRPr="006422DA" w:rsidRDefault="006B54E1" w:rsidP="00AE296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60769" w:rsidRPr="006422DA" w:rsidRDefault="00860769" w:rsidP="00AE2968">
      <w:pPr>
        <w:jc w:val="center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หมวด ๔</w:t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การออกจากราชการ</w:t>
      </w:r>
      <w:r w:rsidR="00F36908" w:rsidRPr="006422DA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A4754C" w:rsidRPr="00D61DB6" w:rsidRDefault="00CE5BDE" w:rsidP="00AE2968">
      <w:pPr>
        <w:jc w:val="center"/>
        <w:rPr>
          <w:rFonts w:ascii="TH SarabunPSK" w:eastAsia="Times New Roman" w:hAnsi="TH SarabunPSK" w:cs="TH SarabunPSK"/>
          <w:b/>
          <w:bCs/>
          <w:sz w:val="24"/>
          <w:szCs w:val="24"/>
          <w:lang w:val="en-AU" w:eastAsia="en-AU"/>
        </w:rPr>
      </w:pP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 w:eastAsia="en-AU"/>
        </w:rPr>
        <w:tab/>
      </w:r>
      <w:r w:rsidRPr="00D61D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 w:eastAsia="en-AU"/>
        </w:rPr>
        <w:tab/>
      </w:r>
    </w:p>
    <w:p w:rsidR="00A4754C" w:rsidRPr="006422DA" w:rsidRDefault="00A4754C" w:rsidP="00AE2968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6908" w:rsidRPr="00D61DB6" w:rsidRDefault="00F36908" w:rsidP="00AE296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ข้อ</w:t>
      </w:r>
      <w:r w:rsidR="00A060B1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="009D5E96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๔</w:t>
      </w:r>
      <w:r w:rsidR="00AE2968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๒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การออกจากราชการ</w:t>
      </w:r>
      <w:r w:rsidR="00AB0EDE"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>ของข้าราชการสำนักงาน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  <w:lang w:val="en-AU" w:eastAsia="en-AU"/>
        </w:rPr>
        <w:t xml:space="preserve"> </w:t>
      </w:r>
      <w:r w:rsidRPr="00D61D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ให้นำกฎหมายว่าด้วยระเบียบข้าราชการพลเรือน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กฎ ก.พ. ระเบียบและหลักเกณฑ์ที่ออกตามความในกฎหมายว่าด้วยระเบียบข้าราชการพลเรือนมาใช้บังคับ</w:t>
      </w:r>
      <w:r w:rsidR="00BF6703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โดยอนุโลม</w:t>
      </w: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เว้นแต่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คณะกรรมการจะกำหนดเป็นอย่างอื่น</w:t>
      </w:r>
    </w:p>
    <w:p w:rsidR="00752DFC" w:rsidRPr="006422DA" w:rsidRDefault="00752DFC" w:rsidP="00AE2968">
      <w:pPr>
        <w:jc w:val="thaiDistribute"/>
        <w:rPr>
          <w:rFonts w:ascii="TH SarabunPSK" w:eastAsia="Times New Roman" w:hAnsi="TH SarabunPSK" w:cs="TH SarabunPSK"/>
          <w:strike/>
          <w:sz w:val="16"/>
          <w:szCs w:val="16"/>
          <w:lang w:val="en-AU" w:eastAsia="en-AU"/>
        </w:rPr>
      </w:pPr>
    </w:p>
    <w:p w:rsidR="00A4754C" w:rsidRPr="00600C14" w:rsidRDefault="00A4754C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00C14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บทเฉพาะกาล</w:t>
      </w:r>
    </w:p>
    <w:p w:rsidR="00A4754C" w:rsidRPr="00600C14" w:rsidRDefault="00CE5BDE" w:rsidP="00AE2968">
      <w:pPr>
        <w:jc w:val="center"/>
        <w:rPr>
          <w:rFonts w:ascii="TH SarabunPSK" w:eastAsia="Times New Roman" w:hAnsi="TH SarabunPSK" w:cs="TH SarabunPSK"/>
          <w:sz w:val="24"/>
          <w:szCs w:val="24"/>
          <w:lang w:val="en-AU" w:eastAsia="en-AU"/>
        </w:rPr>
      </w:pPr>
      <w:r w:rsidRPr="00600C14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  <w:r w:rsidRPr="00600C14">
        <w:rPr>
          <w:rFonts w:ascii="TH SarabunPSK" w:eastAsia="Times New Roman" w:hAnsi="TH SarabunPSK" w:cs="TH SarabunPSK"/>
          <w:sz w:val="32"/>
          <w:szCs w:val="32"/>
          <w:u w:val="single"/>
          <w:cs/>
          <w:lang w:val="en-AU" w:eastAsia="en-AU"/>
        </w:rPr>
        <w:tab/>
      </w:r>
    </w:p>
    <w:p w:rsidR="006D5C3A" w:rsidRPr="006422DA" w:rsidRDefault="006D5C3A" w:rsidP="00AE2968">
      <w:pPr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20336" w:rsidRPr="00D61DB6" w:rsidRDefault="00F63FF9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ข้อ</w:t>
      </w:r>
      <w:r w:rsidR="00FE537E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๔</w:t>
      </w:r>
      <w:r w:rsidR="00AE2968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๓</w:t>
      </w:r>
      <w:r w:rsidR="009D5E96" w:rsidRPr="00D61DB6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ในระหว่างที่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ยังมิได้ออกระเบียบหรือประกาศเกี่ยวกับการบริหารงานบุคคล</w:t>
      </w:r>
      <w:r w:rsidR="0038342B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การกำหนดตำแหน่ง และมาตรฐานการกำหนดตำแหน่งของข้าราชการสำนักงาน</w:t>
      </w:r>
      <w:r w:rsidR="00C63105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ตามระเบียบนี้</w:t>
      </w:r>
      <w:r w:rsidR="00420336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ให้นำ</w:t>
      </w:r>
      <w:r w:rsidR="004B28C1" w:rsidRPr="006B47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บทบัญญัติ</w:t>
      </w:r>
      <w:r w:rsidR="004B28C1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หรือข้อกำหนดแห่งกฎหมาย กฎ ระเบียบ ข้อบังคับ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ที่มีอยู่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ก่อนวันที่ระเบียบนี้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มีผล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ใช้บังคับ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0336" w:rsidRPr="00D61DB6">
        <w:rPr>
          <w:rFonts w:ascii="TH SarabunPSK" w:eastAsia="Times New Roman" w:hAnsi="TH SarabunPSK" w:cs="TH SarabunPSK"/>
          <w:sz w:val="32"/>
          <w:szCs w:val="32"/>
          <w:cs/>
        </w:rPr>
        <w:t>มาใช้บังคับเท่าที่ไม่ขัดหรือแย้งกับระเบียบนี้</w:t>
      </w:r>
    </w:p>
    <w:p w:rsidR="00314E15" w:rsidRPr="00D61DB6" w:rsidRDefault="00314E15" w:rsidP="006B47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การใดที่อยู่ระหว่างดำเนินการตามบทบัญญัติหรือข้อกำหนดแห่งกฎหมาย กฎ ระเบียบ ข้อบังคับ 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ที่ได้เริ่มดำเนินการไปแล้วแต่ยังไม่แล้วเสร็จ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ก่อนวันที่ระเบียบนี้</w:t>
      </w:r>
      <w:r w:rsidR="00C63105" w:rsidRPr="00D61DB6">
        <w:rPr>
          <w:rFonts w:ascii="TH SarabunPSK" w:eastAsia="Times New Roman" w:hAnsi="TH SarabunPSK" w:cs="TH SarabunPSK"/>
          <w:sz w:val="32"/>
          <w:szCs w:val="32"/>
          <w:cs/>
        </w:rPr>
        <w:t>มีผล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ใช้บังคับ</w:t>
      </w:r>
      <w:r w:rsidR="00784335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ให้ดำเนินการ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>ตามกฎหมาย กฎ ระเบียบ ข้อบังคับ ประกาศ หรือมติ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4A738E" w:rsidRPr="00D61DB6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>ต่อไปจนกว่า</w:t>
      </w:r>
      <w:r w:rsidR="00690B28" w:rsidRPr="00D61DB6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922960"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แล้วเสร็จและให้มีผลใช้บังคับได้ </w:t>
      </w:r>
      <w:r w:rsidR="00210DF1" w:rsidRPr="00E15168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="00210DF1" w:rsidRPr="00E1516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ไม่สามารถดำเนินการได้ตามระเบียบนี้และไม่อาจนำกฎหมายว่าด้วยระเบียบข้าราชการพลเรือนมาบังคับใช้โดยอนุโลมได้ การจะดำเนินการ</w:t>
      </w:r>
      <w:r w:rsidR="00022A97" w:rsidRPr="00022A97">
        <w:rPr>
          <w:rFonts w:ascii="TH SarabunPSK" w:eastAsia="Times New Roman" w:hAnsi="TH SarabunPSK" w:cs="TH SarabunPSK"/>
          <w:sz w:val="32"/>
          <w:szCs w:val="32"/>
          <w:cs/>
        </w:rPr>
        <w:t>ในเรื่องนั้น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="00022A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อย่างไร 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ให้เป็นไปตามที่</w:t>
      </w:r>
      <w:r w:rsidR="001210F2" w:rsidRPr="00D61DB6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5D4222" w:rsidRPr="00D61DB6" w:rsidRDefault="005D4222" w:rsidP="00AE2968">
      <w:pPr>
        <w:tabs>
          <w:tab w:val="left" w:pos="1440"/>
        </w:tabs>
        <w:ind w:left="1440" w:firstLine="709"/>
        <w:jc w:val="both"/>
        <w:rPr>
          <w:rFonts w:ascii="TH SarabunPSK" w:eastAsia="Times New Roman" w:hAnsi="TH SarabunPSK" w:cs="TH SarabunPSK"/>
          <w:sz w:val="32"/>
          <w:szCs w:val="32"/>
          <w:lang w:val="en-AU" w:eastAsia="en-AU"/>
        </w:rPr>
      </w:pPr>
    </w:p>
    <w:p w:rsidR="00677AB3" w:rsidRPr="00D61DB6" w:rsidRDefault="00677AB3" w:rsidP="00AE2968">
      <w:pPr>
        <w:tabs>
          <w:tab w:val="left" w:pos="3969"/>
          <w:tab w:val="left" w:pos="4536"/>
        </w:tabs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D61DB6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>ณ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7E2386" w:rsidRPr="00D61D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>๒๕</w:t>
      </w:r>
      <w:r w:rsidR="00756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642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FF4" w:rsidRPr="00D61D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DB6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C40B52" w:rsidRPr="00D61DB6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677AB3" w:rsidRPr="00D61DB6" w:rsidRDefault="00C40B52" w:rsidP="00AE2968">
      <w:pPr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 xml:space="preserve">วัส </w:t>
      </w:r>
      <w:r w:rsidR="00DA00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22DA">
        <w:rPr>
          <w:rFonts w:ascii="TH SarabunPSK" w:eastAsia="Times New Roman" w:hAnsi="TH SarabunPSK" w:cs="TH SarabunPSK"/>
          <w:sz w:val="32"/>
          <w:szCs w:val="32"/>
          <w:cs/>
        </w:rPr>
        <w:t>ติงสมิตร</w:t>
      </w:r>
    </w:p>
    <w:p w:rsidR="00717778" w:rsidRDefault="00677AB3" w:rsidP="002737C1">
      <w:pPr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:rsidR="00D742F2" w:rsidRDefault="00D742F2" w:rsidP="00D742F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16E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AU" w:eastAsia="en-AU"/>
        </w:rPr>
        <w:lastRenderedPageBreak/>
        <w:t>บัญชีมาตรฐานกำหนดตำแหน่งของข้าราชการสำนักงานคณะกรรมการสิทธิมนุษยชนแห่งชาติ</w:t>
      </w:r>
      <w:r w:rsidRPr="006422D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footnoteReference w:id="10"/>
      </w:r>
    </w:p>
    <w:tbl>
      <w:tblPr>
        <w:tblW w:w="18248" w:type="dxa"/>
        <w:tblInd w:w="-459" w:type="dxa"/>
        <w:tblLook w:val="04A0" w:firstRow="1" w:lastRow="0" w:firstColumn="1" w:lastColumn="0" w:noHBand="0" w:noVBand="1"/>
      </w:tblPr>
      <w:tblGrid>
        <w:gridCol w:w="865"/>
        <w:gridCol w:w="1016"/>
        <w:gridCol w:w="851"/>
        <w:gridCol w:w="2088"/>
        <w:gridCol w:w="2268"/>
        <w:gridCol w:w="1701"/>
        <w:gridCol w:w="1701"/>
        <w:gridCol w:w="704"/>
        <w:gridCol w:w="2007"/>
        <w:gridCol w:w="1907"/>
        <w:gridCol w:w="1439"/>
        <w:gridCol w:w="1701"/>
      </w:tblGrid>
      <w:tr w:rsidR="002316EE" w:rsidRPr="002316EE" w:rsidTr="00D742F2">
        <w:trPr>
          <w:trHeight w:val="18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EE" w:rsidRPr="002316EE" w:rsidRDefault="002316EE" w:rsidP="002316EE">
            <w:pPr>
              <w:ind w:firstLine="709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 xml:space="preserve"> </w:t>
            </w:r>
          </w:p>
        </w:tc>
      </w:tr>
      <w:tr w:rsidR="002316EE" w:rsidRPr="002316EE" w:rsidTr="00D742F2">
        <w:trPr>
          <w:gridAfter w:val="5"/>
          <w:wAfter w:w="7758" w:type="dxa"/>
          <w:trHeight w:val="7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ลำดับที่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ประเภทตำแหน่ง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รหัส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ชื่อสายงาน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2316EE" w:rsidRPr="002316EE" w:rsidRDefault="002316EE" w:rsidP="002316EE">
            <w:pPr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ในสายงาน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ในการบริหาร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E" w:rsidRPr="002316EE" w:rsidRDefault="002316EE" w:rsidP="002316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316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ระดับ</w:t>
            </w:r>
          </w:p>
        </w:tc>
      </w:tr>
      <w:tr w:rsidR="002316EE" w:rsidRPr="002316EE" w:rsidTr="00D742F2">
        <w:trPr>
          <w:gridAfter w:val="5"/>
          <w:wAfter w:w="7758" w:type="dxa"/>
          <w:trHeight w:val="407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นักบริหาร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right="176"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เลขาธิการ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316EE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709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รองเลขาธิการ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316EE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ผู้อำนวยการสำนัก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6EE" w:rsidRPr="00993A72" w:rsidRDefault="002316EE" w:rsidP="002316EE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604F7" w:rsidRDefault="00D742F2" w:rsidP="00D742F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</w:pP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Pr="009604F7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Pr="009604F7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9604F7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396821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ตรวจราชการ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ผู้ตรวจราชการ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hanging="17"/>
              <w:rPr>
                <w:rFonts w:ascii="TH SarabunIT๙" w:eastAsia="Times New Roman" w:hAnsi="TH SarabunIT๙" w:cs="TH SarabunIT๙"/>
                <w:spacing w:val="-10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ผู้ตรวจราชการ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สูง</w:t>
            </w:r>
          </w:p>
        </w:tc>
      </w:tr>
      <w:tr w:rsidR="00D742F2" w:rsidRPr="002316EE" w:rsidTr="00D742F2">
        <w:trPr>
          <w:gridAfter w:val="5"/>
          <w:wAfter w:w="7758" w:type="dxa"/>
          <w:trHeight w:val="1052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F2" w:rsidRPr="00993A72" w:rsidRDefault="00D742F2" w:rsidP="00D742F2">
            <w:pPr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ที่ปรึกษาสำนักงาน</w:t>
            </w: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คณะกรรมการสิทธิ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มนุษยชนแห่งชาติด้านสิทธิมนุษยชน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ทรงคุณวุฒิ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๗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๐๔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ทรัพยากรบุคคล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นักทรัพยากรบุคคล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๘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๐๕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วิชาการพัสดุ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นักวิชาการพัสดุ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๙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๐๖</w:t>
            </w:r>
          </w:p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วิชาการคอมพิวเตอร์</w:t>
            </w:r>
          </w:p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นักวิชาการคอมพิวเตอร์</w:t>
            </w:r>
          </w:p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วิชาการเงินและบัญชี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นักวิชาการเงินและบัญชี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วิชาการตรวจสอบภายใน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pacing w:val="-4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4"/>
                <w:sz w:val="28"/>
                <w:cs/>
                <w:lang w:val="en-AU" w:eastAsia="en-AU"/>
              </w:rPr>
              <w:t>นักวิชาการตรวจสอบภายใน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ปฏิบัติงานธุรการ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เจ้าพนักงานธุรการ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D742F2" w:rsidRPr="002316EE" w:rsidTr="00D742F2">
        <w:trPr>
          <w:gridAfter w:val="5"/>
          <w:wAfter w:w="7758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993A72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993A72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pacing w:val="-12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12"/>
                <w:sz w:val="28"/>
                <w:cs/>
                <w:lang w:val="en-AU" w:eastAsia="en-AU"/>
              </w:rPr>
              <w:t>ปฏิบัติงานการเงินและบัญชี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เจ้าพนักงานการเงินและบัญชี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2F2" w:rsidRPr="00993A72" w:rsidRDefault="00D742F2" w:rsidP="00D742F2">
            <w:pPr>
              <w:ind w:firstLine="33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  <w:lang w:val="en-AU" w:eastAsia="en-AU"/>
              </w:rPr>
            </w:pPr>
            <w:r w:rsidRPr="00993A72">
              <w:rPr>
                <w:rFonts w:ascii="TH SarabunIT๙" w:eastAsia="Times New Roman" w:hAnsi="TH SarabunIT๙" w:cs="TH SarabunIT๙"/>
                <w:spacing w:val="-6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D742F2" w:rsidRPr="002316EE" w:rsidTr="00D742F2">
        <w:trPr>
          <w:gridAfter w:val="5"/>
          <w:wAfter w:w="7758" w:type="dxa"/>
          <w:trHeight w:val="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11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F2" w:rsidRPr="002316EE" w:rsidRDefault="00D742F2" w:rsidP="00D742F2">
            <w:pPr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</w:tr>
    </w:tbl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2DA" w:rsidRDefault="006422DA" w:rsidP="00AE2968">
      <w:pPr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168" w:rsidRDefault="00E15168" w:rsidP="007564D6">
      <w:pPr>
        <w:rPr>
          <w:rFonts w:ascii="TH SarabunPSK" w:eastAsia="Times New Roman" w:hAnsi="TH SarabunPSK" w:cs="TH SarabunPSK"/>
          <w:sz w:val="32"/>
          <w:szCs w:val="32"/>
        </w:rPr>
      </w:pPr>
    </w:p>
    <w:p w:rsidR="007564D6" w:rsidRPr="00D61DB6" w:rsidRDefault="007564D6" w:rsidP="007564D6">
      <w:pPr>
        <w:rPr>
          <w:rFonts w:ascii="TH SarabunPSK" w:eastAsia="Times New Roman" w:hAnsi="TH SarabunPSK" w:cs="TH SarabunPSK"/>
          <w:sz w:val="32"/>
          <w:szCs w:val="32"/>
        </w:rPr>
      </w:pPr>
    </w:p>
    <w:p w:rsidR="00A17A79" w:rsidRPr="00D61DB6" w:rsidRDefault="00A17A79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966D0" w:rsidRPr="00D61DB6" w:rsidRDefault="000966D0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154EF" w:rsidRDefault="00F154EF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742F2" w:rsidRDefault="00D742F2" w:rsidP="006422DA">
      <w:pPr>
        <w:jc w:val="thaiDistribute"/>
        <w:rPr>
          <w:rFonts w:ascii="TH SarabunPSK" w:hAnsi="TH SarabunPSK" w:cs="TH SarabunPSK"/>
          <w:spacing w:val="-4"/>
          <w:sz w:val="34"/>
          <w:szCs w:val="34"/>
        </w:rPr>
      </w:pPr>
    </w:p>
    <w:p w:rsidR="00B62B70" w:rsidRDefault="00B62B70" w:rsidP="006422D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422DA" w:rsidRPr="00D742F2" w:rsidRDefault="006422DA" w:rsidP="006422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2F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 w:rsidRPr="00D742F2">
        <w:rPr>
          <w:rFonts w:ascii="TH SarabunPSK" w:hAnsi="TH SarabunPSK" w:cs="TH SarabunPSK"/>
          <w:sz w:val="32"/>
          <w:szCs w:val="32"/>
          <w:cs/>
        </w:rPr>
        <w:t>สิทธิมนุษยชนแห่งชาติ (ฉบับที่ ๒) พ.ศ. ๒๕๖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๒</w:t>
      </w:r>
      <w:r w:rsidRPr="00D742F2">
        <w:rPr>
          <w:rFonts w:ascii="TH SarabunPSK" w:hAnsi="TH SarabunPSK" w:cs="TH SarabunPSK"/>
          <w:sz w:val="32"/>
          <w:szCs w:val="32"/>
          <w:vertAlign w:val="superscript"/>
        </w:rPr>
        <w:footnoteReference w:id="11"/>
      </w:r>
    </w:p>
    <w:p w:rsidR="006422DA" w:rsidRPr="00D742F2" w:rsidRDefault="0043662E" w:rsidP="0043662E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D742F2">
        <w:rPr>
          <w:rFonts w:ascii="TH SarabunIT๙" w:hAnsi="TH SarabunIT๙" w:cs="TH SarabunIT๙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ประกาศนี้ให้ใช้บังคับตั้งแต่วันถัดจากวันประกาศในราชกิจจานุเบกษาเป็นต้นไป</w:t>
      </w:r>
    </w:p>
    <w:p w:rsidR="006422DA" w:rsidRPr="002B7F92" w:rsidRDefault="006422DA" w:rsidP="00717778">
      <w:pPr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17778" w:rsidRPr="00D742F2" w:rsidRDefault="00717778" w:rsidP="0071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2F2">
        <w:rPr>
          <w:rFonts w:ascii="TH SarabunPSK" w:hAnsi="TH SarabunPSK" w:cs="TH SarabunPSK"/>
          <w:spacing w:val="-4"/>
          <w:sz w:val="32"/>
          <w:szCs w:val="32"/>
          <w:cs/>
        </w:rPr>
        <w:t>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 w:rsidRPr="00D742F2">
        <w:rPr>
          <w:rFonts w:ascii="TH SarabunPSK" w:hAnsi="TH SarabunPSK" w:cs="TH SarabunPSK"/>
          <w:sz w:val="32"/>
          <w:szCs w:val="32"/>
          <w:cs/>
        </w:rPr>
        <w:t xml:space="preserve">สิทธิมนุษยชนแห่งชาติ (ฉบับที่ 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๓</w:t>
      </w:r>
      <w:r w:rsidRPr="00D742F2">
        <w:rPr>
          <w:rFonts w:ascii="TH SarabunPSK" w:hAnsi="TH SarabunPSK" w:cs="TH SarabunPSK"/>
          <w:sz w:val="32"/>
          <w:szCs w:val="32"/>
          <w:cs/>
        </w:rPr>
        <w:t>) พ.ศ. ๒๕๖</w:t>
      </w:r>
      <w:r w:rsidRPr="00D742F2">
        <w:rPr>
          <w:rFonts w:ascii="TH SarabunPSK" w:hAnsi="TH SarabunPSK" w:cs="TH SarabunPSK" w:hint="cs"/>
          <w:sz w:val="32"/>
          <w:szCs w:val="32"/>
          <w:cs/>
        </w:rPr>
        <w:t>๕</w:t>
      </w:r>
      <w:r w:rsidRPr="00D742F2">
        <w:rPr>
          <w:rFonts w:ascii="TH SarabunPSK" w:hAnsi="TH SarabunPSK" w:cs="TH SarabunPSK"/>
          <w:sz w:val="32"/>
          <w:szCs w:val="32"/>
          <w:vertAlign w:val="superscript"/>
        </w:rPr>
        <w:footnoteReference w:id="12"/>
      </w:r>
    </w:p>
    <w:p w:rsidR="00F154EF" w:rsidRPr="00D742F2" w:rsidRDefault="00717778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42F2">
        <w:rPr>
          <w:rFonts w:ascii="TH SarabunIT๙" w:hAnsi="TH SarabunIT๙" w:cs="TH SarabunIT๙"/>
          <w:sz w:val="32"/>
          <w:szCs w:val="32"/>
          <w:cs/>
        </w:rPr>
        <w:t>ข้อ ๒ ระเบียบนี้ให้ใช้บังคับตั้งแต่วันที่ ๑๗ ตุลาคม ๒๕๖๕ เป็นต้นไป</w:t>
      </w:r>
    </w:p>
    <w:p w:rsidR="00717778" w:rsidRPr="00717778" w:rsidRDefault="00717778" w:rsidP="00717778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ข้อ ๗ ให้ข้าราชการที่ดำรงตำแหน่งประเภทอำนวยการระดับต้นอยู่ก่อนวันที่ระเบียบนี้ใช้บังคับ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ยังคงดำรงตำแหน่ง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ต่อไปและมีสิทธิได้รับเงินเดือน เงินประจำตำแหน่งและประโยชน์ตอบแทนอื่นตามที่ได้รับอยู่ก่อนวันที่ระเบียบนี้ใช้บังคับจนกว่าจะได้รับแต่งตั้งให้ดำรงตำแหน่งในระดับที่สูงขึ้นหรือได้รับแต่งตั้งให้ดำรงตำแหน่งประเภทอื่น</w:t>
      </w:r>
    </w:p>
    <w:p w:rsidR="00717778" w:rsidRPr="00717778" w:rsidRDefault="00717778" w:rsidP="00B62B70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กรณีที่อยู่</w:t>
      </w:r>
      <w:r w:rsidRPr="0071777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ระหว่างการ</w:t>
      </w: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เลือกสรรข้าราชการ</w:t>
      </w:r>
      <w:r w:rsidRPr="0071777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เพื่อแต่งตั้งให้ดำรงตำแหน่งประเภทอำนวยการระดับต้น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หรืออยู่ระหว่างดำเนินการแต่งตั้งก่อนวันที่ระเบียบนี้ใช้บังคับ ให้ข้าราชการที่ได้รับแต่งตั้งดังกล่าวดำรงตำแหน่ง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ประเภทอำนวยการระดับต้น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ต่อไปและ</w:t>
      </w:r>
      <w:r w:rsidRPr="00717778">
        <w:rPr>
          <w:rFonts w:ascii="TH SarabunPSK" w:eastAsia="Times New Roman" w:hAnsi="TH SarabunPSK" w:cs="TH SarabunPSK"/>
          <w:sz w:val="32"/>
          <w:szCs w:val="32"/>
          <w:cs/>
        </w:rPr>
        <w:t>มีสิทธิได้รับเงินเดือน เงินประจำตำแหน่งและประโยชน์ตอบแทนอื่น</w:t>
      </w:r>
      <w:r w:rsidR="00B62B7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1777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นตำแหน่งประเภทอำนวยการระดับต้นจนกว่าจะได้รับแต่งตั้งให้ดำรงตำแหน่งในระดับที่สูงขึ้นหรือได้รับแต่งตั้ง</w:t>
      </w:r>
      <w:r w:rsidRPr="00717778">
        <w:rPr>
          <w:rFonts w:ascii="TH SarabunPSK" w:eastAsia="Times New Roman" w:hAnsi="TH SarabunPSK" w:cs="TH SarabunPSK" w:hint="cs"/>
          <w:sz w:val="32"/>
          <w:szCs w:val="32"/>
          <w:cs/>
        </w:rPr>
        <w:t>ให้ดำรงตำแหน่งประเภทอื่น</w:t>
      </w:r>
    </w:p>
    <w:p w:rsidR="002737C1" w:rsidRPr="002B7F92" w:rsidRDefault="002737C1" w:rsidP="002737C1">
      <w:pPr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2737C1" w:rsidRPr="00D742F2" w:rsidRDefault="002737C1" w:rsidP="002737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2F2">
        <w:rPr>
          <w:rFonts w:ascii="TH SarabunPSK" w:hAnsi="TH SarabunPSK" w:cs="TH SarabunPSK"/>
          <w:spacing w:val="-4"/>
          <w:sz w:val="32"/>
          <w:szCs w:val="32"/>
          <w:cs/>
        </w:rPr>
        <w:t>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 w:rsidRPr="00D742F2">
        <w:rPr>
          <w:rFonts w:ascii="TH SarabunPSK" w:hAnsi="TH SarabunPSK" w:cs="TH SarabunPSK"/>
          <w:sz w:val="32"/>
          <w:szCs w:val="32"/>
          <w:cs/>
        </w:rPr>
        <w:t xml:space="preserve">สิทธิมนุษยชนแห่งชาติ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742F2">
        <w:rPr>
          <w:rFonts w:ascii="TH SarabunPSK" w:hAnsi="TH SarabunPSK" w:cs="TH SarabunPSK"/>
          <w:sz w:val="32"/>
          <w:szCs w:val="32"/>
          <w:cs/>
        </w:rPr>
        <w:t>)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742F2">
        <w:rPr>
          <w:rFonts w:ascii="TH SarabunPSK" w:hAnsi="TH SarabunPSK" w:cs="TH SarabunPSK"/>
          <w:sz w:val="32"/>
          <w:szCs w:val="32"/>
          <w:vertAlign w:val="superscript"/>
        </w:rPr>
        <w:footnoteReference w:id="13"/>
      </w:r>
    </w:p>
    <w:p w:rsidR="002737C1" w:rsidRPr="00D742F2" w:rsidRDefault="002737C1" w:rsidP="002737C1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D742F2">
        <w:rPr>
          <w:rFonts w:ascii="TH SarabunIT๙" w:hAnsi="TH SarabunIT๙" w:cs="TH SarabunIT๙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</w:t>
      </w:r>
      <w:proofErr w:type="spellStart"/>
      <w:r w:rsidRPr="00D742F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D742F2">
        <w:rPr>
          <w:rFonts w:ascii="TH SarabunIT๙" w:hAnsi="TH SarabunIT๙" w:cs="TH SarabunIT๙"/>
          <w:sz w:val="32"/>
          <w:szCs w:val="32"/>
          <w:cs/>
        </w:rPr>
        <w:t>บกษาเป็นต้นไป</w:t>
      </w:r>
    </w:p>
    <w:p w:rsidR="00717778" w:rsidRPr="00D742F2" w:rsidRDefault="00717778" w:rsidP="00AE2968">
      <w:pPr>
        <w:ind w:firstLine="709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sectPr w:rsidR="00717778" w:rsidRPr="00D742F2" w:rsidSect="00D742F2">
      <w:headerReference w:type="default" r:id="rId8"/>
      <w:headerReference w:type="first" r:id="rId9"/>
      <w:footnotePr>
        <w:numFmt w:val="thaiNumbers"/>
      </w:footnotePr>
      <w:pgSz w:w="11907" w:h="16839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CA" w:rsidRDefault="00EA44CA" w:rsidP="0030438F">
      <w:r>
        <w:separator/>
      </w:r>
    </w:p>
  </w:endnote>
  <w:endnote w:type="continuationSeparator" w:id="0">
    <w:p w:rsidR="00EA44CA" w:rsidRDefault="00EA44CA" w:rsidP="003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CA" w:rsidRDefault="00EA44CA" w:rsidP="0030438F">
      <w:r>
        <w:separator/>
      </w:r>
    </w:p>
  </w:footnote>
  <w:footnote w:type="continuationSeparator" w:id="0">
    <w:p w:rsidR="00EA44CA" w:rsidRDefault="00EA44CA" w:rsidP="0030438F">
      <w:r>
        <w:continuationSeparator/>
      </w:r>
    </w:p>
  </w:footnote>
  <w:footnote w:id="1">
    <w:p w:rsidR="009D3858" w:rsidRPr="009D3858" w:rsidRDefault="009D3858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ราชกิจจานุเบกษา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๓๒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  <w:footnote w:id="2">
    <w:p w:rsidR="002316EE" w:rsidRPr="002316EE" w:rsidRDefault="002316EE" w:rsidP="005F3975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ข้อ ๓ บทนิยามคำว่า </w:t>
      </w:r>
      <w:r w:rsidRPr="002316EE">
        <w:rPr>
          <w:rFonts w:ascii="TH SarabunPSK" w:hAnsi="TH SarabunPSK" w:cs="TH SarabunPSK"/>
        </w:rPr>
        <w:t>“</w:t>
      </w:r>
      <w:r w:rsidRPr="002316EE">
        <w:rPr>
          <w:rFonts w:ascii="TH SarabunPSK" w:hAnsi="TH SarabunPSK" w:cs="TH SarabunPSK"/>
          <w:cs/>
        </w:rPr>
        <w:t>ผู้ช่วยเลขาธิการ</w:t>
      </w:r>
      <w:r w:rsidRPr="002316EE"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</w:t>
      </w:r>
      <w:r w:rsidR="00717778"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 w:hint="cs"/>
          <w:cs/>
        </w:rPr>
        <w:t>โดย</w:t>
      </w:r>
      <w:r w:rsidRPr="002316EE">
        <w:rPr>
          <w:rFonts w:ascii="TH SarabunPSK" w:hAnsi="TH SarabunPSK" w:cs="TH SarabunPSK"/>
          <w:cs/>
        </w:rPr>
        <w:t>ระเบียบคณะกรรมการสิทธิมนุษยชนแห่งชาติว่าด้วย</w:t>
      </w:r>
      <w:r w:rsidR="005F3975">
        <w:rPr>
          <w:rFonts w:ascii="TH SarabunPSK" w:hAnsi="TH SarabunPSK" w:cs="TH SarabunPSK" w:hint="cs"/>
          <w:cs/>
        </w:rPr>
        <w:br/>
      </w:r>
      <w:r w:rsidRPr="002316EE">
        <w:rPr>
          <w:rFonts w:ascii="TH SarabunPSK" w:hAnsi="TH SarabunPSK" w:cs="TH SarabunPSK"/>
          <w:cs/>
        </w:rPr>
        <w:t xml:space="preserve">การบริหารงานบุคคลของข้าราชการสำนักงานคณะกรรมการสิทธิมนุษยชนแห่งชาติ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3">
    <w:p w:rsidR="002316EE" w:rsidRPr="002316EE" w:rsidRDefault="002316EE" w:rsidP="00FB76C7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๑๐ (๑)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4">
    <w:p w:rsidR="00717778" w:rsidRPr="002316EE" w:rsidRDefault="00717778" w:rsidP="0071777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๑๐ (</w:t>
      </w:r>
      <w:r>
        <w:rPr>
          <w:rFonts w:ascii="TH SarabunPSK" w:eastAsia="Calibri" w:hAnsi="TH SarabunPSK" w:cs="TH SarabunPSK" w:hint="cs"/>
          <w:spacing w:val="-4"/>
          <w:cs/>
        </w:rPr>
        <w:t>๒</w:t>
      </w:r>
      <w:r w:rsidRPr="00FB76C7">
        <w:rPr>
          <w:rFonts w:ascii="TH SarabunPSK" w:eastAsia="Calibri" w:hAnsi="TH SarabunPSK" w:cs="TH SarabunPSK" w:hint="cs"/>
          <w:spacing w:val="-4"/>
          <w:cs/>
        </w:rPr>
        <w:t>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5">
    <w:p w:rsidR="002316EE" w:rsidRPr="002316EE" w:rsidRDefault="002316EE" w:rsidP="00FB76C7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๑๑ (๑)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717778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2316EE">
        <w:rPr>
          <w:rFonts w:ascii="TH SarabunPSK" w:hAnsi="TH SarabunPSK" w:cs="TH SarabunPSK"/>
          <w:cs/>
        </w:rPr>
        <w:t>พ.ศ. ๒๕๖</w:t>
      </w:r>
      <w:r w:rsidR="00717778">
        <w:rPr>
          <w:rFonts w:ascii="TH SarabunPSK" w:hAnsi="TH SarabunPSK" w:cs="TH SarabunPSK" w:hint="cs"/>
          <w:cs/>
        </w:rPr>
        <w:t>๕</w:t>
      </w:r>
    </w:p>
  </w:footnote>
  <w:footnote w:id="6">
    <w:p w:rsidR="00717778" w:rsidRPr="002316EE" w:rsidRDefault="00717778" w:rsidP="0071777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>ข้อ ๑๑ (</w:t>
      </w:r>
      <w:r>
        <w:rPr>
          <w:rFonts w:ascii="TH SarabunPSK" w:eastAsia="Calibri" w:hAnsi="TH SarabunPSK" w:cs="TH SarabunPSK" w:hint="cs"/>
          <w:spacing w:val="-4"/>
          <w:cs/>
        </w:rPr>
        <w:t>๒</w:t>
      </w:r>
      <w:r w:rsidRPr="00FB76C7">
        <w:rPr>
          <w:rFonts w:ascii="TH SarabunPSK" w:eastAsia="Calibri" w:hAnsi="TH SarabunPSK" w:cs="TH SarabunPSK" w:hint="cs"/>
          <w:spacing w:val="-4"/>
          <w:cs/>
        </w:rPr>
        <w:t>)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FB76C7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Pr="002316EE">
        <w:rPr>
          <w:rFonts w:ascii="TH SarabunPSK" w:hAnsi="TH SarabunPSK" w:cs="TH SarabunPSK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7">
    <w:p w:rsidR="00936F98" w:rsidRPr="002316EE" w:rsidRDefault="00936F98" w:rsidP="00936F9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ข้อ ๓๙ </w:t>
      </w:r>
      <w:r>
        <w:rPr>
          <w:rFonts w:ascii="TH SarabunPSK" w:hAnsi="TH SarabunPSK" w:cs="TH SarabunPSK" w:hint="cs"/>
          <w:cs/>
        </w:rPr>
        <w:t>ยกเลิกโดย</w:t>
      </w:r>
      <w:r w:rsidRPr="002316EE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บริหารงานบุคคล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๔)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๗</w:t>
      </w:r>
    </w:p>
  </w:footnote>
  <w:footnote w:id="8">
    <w:p w:rsidR="00936F98" w:rsidRPr="002316EE" w:rsidRDefault="00936F98" w:rsidP="00936F9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ข้อ ๔๐ </w:t>
      </w:r>
      <w:r>
        <w:rPr>
          <w:rFonts w:ascii="TH SarabunPSK" w:hAnsi="TH SarabunPSK" w:cs="TH SarabunPSK" w:hint="cs"/>
          <w:cs/>
        </w:rPr>
        <w:t>ยกเลิกโดย</w:t>
      </w:r>
      <w:r w:rsidRPr="002316EE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บริหารงานบุคคล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๔)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๗</w:t>
      </w:r>
    </w:p>
  </w:footnote>
  <w:footnote w:id="9">
    <w:p w:rsidR="00936F98" w:rsidRPr="002316EE" w:rsidRDefault="00936F98" w:rsidP="00936F98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ข้อ ๔๑ </w:t>
      </w:r>
      <w:r>
        <w:rPr>
          <w:rFonts w:ascii="TH SarabunPSK" w:hAnsi="TH SarabunPSK" w:cs="TH SarabunPSK" w:hint="cs"/>
          <w:cs/>
        </w:rPr>
        <w:t>ยกเลิกโดย</w:t>
      </w:r>
      <w:r w:rsidRPr="002316EE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บริหารงานบุคคล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s/>
        </w:rPr>
        <w:t xml:space="preserve">(ฉบับที่ ๔) </w:t>
      </w:r>
      <w:r w:rsidRPr="002316EE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๗</w:t>
      </w:r>
    </w:p>
  </w:footnote>
  <w:footnote w:id="10">
    <w:p w:rsidR="00D742F2" w:rsidRPr="00EB7982" w:rsidRDefault="00D742F2" w:rsidP="00D742F2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422DA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6422DA">
        <w:rPr>
          <w:rFonts w:ascii="TH SarabunPSK" w:eastAsia="Calibri" w:hAnsi="TH SarabunPSK" w:cs="TH SarabunPSK"/>
        </w:rPr>
        <w:t xml:space="preserve"> </w:t>
      </w:r>
      <w:r w:rsidRPr="006422DA">
        <w:rPr>
          <w:rFonts w:ascii="TH SarabunPSK" w:eastAsia="Calibri" w:hAnsi="TH SarabunPSK" w:cs="TH SarabunPSK"/>
          <w:cs/>
        </w:rPr>
        <w:t>บัญชีมาตรฐานกำหนดตำแหน่งของข้าราชการสำนักงานคณะกรรมการสิทธิมนุษยชนแห่งชาติ</w:t>
      </w:r>
      <w:r>
        <w:rPr>
          <w:rFonts w:ascii="TH SarabunPSK" w:eastAsia="Calibri" w:hAnsi="TH SarabunPSK" w:cs="TH SarabunPSK" w:hint="cs"/>
          <w:cs/>
        </w:rPr>
        <w:t>แก้ไข</w:t>
      </w:r>
      <w:r w:rsidRPr="006422DA">
        <w:rPr>
          <w:rFonts w:ascii="TH SarabunPSK" w:eastAsia="Calibri" w:hAnsi="TH SarabunPSK" w:cs="TH SarabunPSK"/>
          <w:cs/>
        </w:rPr>
        <w:t>เพิ่มเติม</w:t>
      </w:r>
      <w:r>
        <w:rPr>
          <w:rFonts w:ascii="TH SarabunPSK" w:eastAsia="Calibri" w:hAnsi="TH SarabunPSK" w:cs="TH SarabunPSK"/>
          <w:cs/>
        </w:rPr>
        <w:br/>
      </w:r>
      <w:r w:rsidRPr="006422DA">
        <w:rPr>
          <w:rFonts w:ascii="TH SarabunPSK" w:eastAsia="Calibri" w:hAnsi="TH SarabunPSK" w:cs="TH SarabunPSK"/>
          <w:cs/>
        </w:rPr>
        <w:t>โดยระเบียบคณะกรรมการสิทธิมนุษยชนแห่งชาติว่าด้วยการบริหารงานบุคคลของข้าราชการสำนักงานคณะกรรมการ</w:t>
      </w:r>
      <w:r>
        <w:rPr>
          <w:rFonts w:ascii="TH SarabunPSK" w:eastAsia="Calibri" w:hAnsi="TH SarabunPSK" w:cs="TH SarabunPSK" w:hint="cs"/>
          <w:cs/>
        </w:rPr>
        <w:br/>
      </w:r>
      <w:r w:rsidRPr="006422DA">
        <w:rPr>
          <w:rFonts w:ascii="TH SarabunPSK" w:eastAsia="Calibri" w:hAnsi="TH SarabunPSK" w:cs="TH SarabunPSK"/>
          <w:cs/>
        </w:rPr>
        <w:t xml:space="preserve">สิทธิมนุษยชนแห่งชาติ (ฉบับที่ </w:t>
      </w:r>
      <w:r>
        <w:rPr>
          <w:rFonts w:ascii="TH SarabunPSK" w:eastAsia="Calibri" w:hAnsi="TH SarabunPSK" w:cs="TH SarabunPSK" w:hint="cs"/>
          <w:cs/>
        </w:rPr>
        <w:t>๓</w:t>
      </w:r>
      <w:r w:rsidRPr="006422DA">
        <w:rPr>
          <w:rFonts w:ascii="TH SarabunPSK" w:eastAsia="Calibri" w:hAnsi="TH SarabunPSK" w:cs="TH SarabunPSK"/>
          <w:cs/>
        </w:rPr>
        <w:t>) พ.ศ. ๒๕๖</w:t>
      </w:r>
      <w:r>
        <w:rPr>
          <w:rFonts w:ascii="TH SarabunPSK" w:eastAsia="Calibri" w:hAnsi="TH SarabunPSK" w:cs="TH SarabunPSK" w:hint="cs"/>
          <w:cs/>
        </w:rPr>
        <w:t>๕</w:t>
      </w:r>
    </w:p>
  </w:footnote>
  <w:footnote w:id="11">
    <w:p w:rsidR="006422DA" w:rsidRPr="00EB7982" w:rsidRDefault="006422DA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93A72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93A72">
        <w:rPr>
          <w:rFonts w:ascii="TH SarabunPSK" w:eastAsia="Calibri" w:hAnsi="TH SarabunPSK" w:cs="TH SarabunPSK"/>
        </w:rPr>
        <w:t xml:space="preserve"> </w:t>
      </w:r>
      <w:r w:rsidRPr="00993A72">
        <w:rPr>
          <w:rFonts w:ascii="TH SarabunPSK" w:eastAsia="Calibri" w:hAnsi="TH SarabunPSK" w:cs="TH SarabunPSK"/>
          <w:cs/>
        </w:rPr>
        <w:t>ราชกิจจานุเบกษา เล</w:t>
      </w:r>
      <w:r w:rsidRPr="00993A72">
        <w:rPr>
          <w:rFonts w:ascii="TH SarabunPSK" w:eastAsia="Calibri" w:hAnsi="TH SarabunPSK" w:cs="TH SarabunPSK" w:hint="cs"/>
          <w:cs/>
        </w:rPr>
        <w:t>่</w:t>
      </w:r>
      <w:r w:rsidRPr="00993A72">
        <w:rPr>
          <w:rFonts w:ascii="TH SarabunPSK" w:eastAsia="Calibri" w:hAnsi="TH SarabunPSK" w:cs="TH SarabunPSK"/>
          <w:cs/>
        </w:rPr>
        <w:t>ม ๑</w:t>
      </w:r>
      <w:r w:rsidRPr="00993A72">
        <w:rPr>
          <w:rFonts w:ascii="TH SarabunPSK" w:eastAsia="Calibri" w:hAnsi="TH SarabunPSK" w:cs="TH SarabunPSK" w:hint="cs"/>
          <w:cs/>
        </w:rPr>
        <w:t>๓</w:t>
      </w:r>
      <w:r w:rsidR="00993A72" w:rsidRPr="00993A72">
        <w:rPr>
          <w:rFonts w:ascii="TH SarabunPSK" w:eastAsia="Calibri" w:hAnsi="TH SarabunPSK" w:cs="TH SarabunPSK" w:hint="cs"/>
          <w:cs/>
        </w:rPr>
        <w:t>๖</w:t>
      </w:r>
      <w:r w:rsidRPr="00993A72">
        <w:rPr>
          <w:rFonts w:ascii="TH SarabunPSK" w:eastAsia="Calibri" w:hAnsi="TH SarabunPSK" w:cs="TH SarabunPSK"/>
          <w:cs/>
        </w:rPr>
        <w:t xml:space="preserve">/ตอนที่ </w:t>
      </w:r>
      <w:r w:rsidR="00993A72" w:rsidRPr="00993A72">
        <w:rPr>
          <w:rFonts w:ascii="TH SarabunPSK" w:eastAsia="Calibri" w:hAnsi="TH SarabunPSK" w:cs="TH SarabunPSK" w:hint="cs"/>
          <w:cs/>
        </w:rPr>
        <w:t>๗๓</w:t>
      </w:r>
      <w:r w:rsidRPr="00993A72">
        <w:rPr>
          <w:rFonts w:ascii="TH SarabunPSK" w:eastAsia="Calibri" w:hAnsi="TH SarabunPSK" w:cs="TH SarabunPSK"/>
          <w:cs/>
        </w:rPr>
        <w:t xml:space="preserve"> ก/หน</w:t>
      </w:r>
      <w:r w:rsidRPr="00993A72">
        <w:rPr>
          <w:rFonts w:ascii="TH SarabunPSK" w:eastAsia="Calibri" w:hAnsi="TH SarabunPSK" w:cs="TH SarabunPSK" w:hint="cs"/>
          <w:cs/>
        </w:rPr>
        <w:t>้</w:t>
      </w:r>
      <w:r w:rsidRPr="00993A72">
        <w:rPr>
          <w:rFonts w:ascii="TH SarabunPSK" w:eastAsia="Calibri" w:hAnsi="TH SarabunPSK" w:cs="TH SarabunPSK"/>
          <w:cs/>
        </w:rPr>
        <w:t xml:space="preserve">า </w:t>
      </w:r>
      <w:r w:rsidR="00993A72" w:rsidRPr="00993A72">
        <w:rPr>
          <w:rFonts w:ascii="TH SarabunPSK" w:eastAsia="Calibri" w:hAnsi="TH SarabunPSK" w:cs="TH SarabunPSK" w:hint="cs"/>
          <w:cs/>
        </w:rPr>
        <w:t>๒๘</w:t>
      </w:r>
      <w:r w:rsidRPr="00993A72">
        <w:rPr>
          <w:rFonts w:ascii="TH SarabunPSK" w:eastAsia="Calibri" w:hAnsi="TH SarabunPSK" w:cs="TH SarabunPSK"/>
          <w:cs/>
        </w:rPr>
        <w:t>/</w:t>
      </w:r>
      <w:r w:rsidR="00993A72" w:rsidRPr="00993A72">
        <w:rPr>
          <w:rFonts w:ascii="TH SarabunPSK" w:eastAsia="Calibri" w:hAnsi="TH SarabunPSK" w:cs="TH SarabunPSK" w:hint="cs"/>
          <w:cs/>
        </w:rPr>
        <w:t>๔</w:t>
      </w:r>
      <w:r w:rsidRPr="00993A72">
        <w:rPr>
          <w:rFonts w:ascii="TH SarabunPSK" w:eastAsia="Calibri" w:hAnsi="TH SarabunPSK" w:cs="TH SarabunPSK" w:hint="cs"/>
          <w:cs/>
        </w:rPr>
        <w:t xml:space="preserve"> </w:t>
      </w:r>
      <w:r w:rsidR="00993A72" w:rsidRPr="00993A72">
        <w:rPr>
          <w:rFonts w:ascii="TH SarabunPSK" w:eastAsia="Calibri" w:hAnsi="TH SarabunPSK" w:cs="TH SarabunPSK" w:hint="cs"/>
          <w:cs/>
        </w:rPr>
        <w:t>มิถุนายน</w:t>
      </w:r>
      <w:r w:rsidRPr="00993A72">
        <w:rPr>
          <w:rFonts w:ascii="TH SarabunPSK" w:eastAsia="Calibri" w:hAnsi="TH SarabunPSK" w:cs="TH SarabunPSK" w:hint="cs"/>
          <w:cs/>
        </w:rPr>
        <w:t xml:space="preserve"> ๒๕๖</w:t>
      </w:r>
      <w:r w:rsidR="00993A72" w:rsidRPr="00993A72">
        <w:rPr>
          <w:rFonts w:ascii="TH SarabunPSK" w:eastAsia="Calibri" w:hAnsi="TH SarabunPSK" w:cs="TH SarabunPSK" w:hint="cs"/>
          <w:cs/>
        </w:rPr>
        <w:t>๒</w:t>
      </w:r>
    </w:p>
  </w:footnote>
  <w:footnote w:id="12">
    <w:p w:rsidR="00717778" w:rsidRPr="00EB7982" w:rsidRDefault="00717778" w:rsidP="00717778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993A72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93A72">
        <w:rPr>
          <w:rFonts w:ascii="TH SarabunPSK" w:eastAsia="Calibri" w:hAnsi="TH SarabunPSK" w:cs="TH SarabunPSK"/>
        </w:rPr>
        <w:t xml:space="preserve"> </w:t>
      </w:r>
      <w:r w:rsidRPr="00FE6466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FE6466">
        <w:rPr>
          <w:rFonts w:ascii="TH SarabunPSK" w:eastAsia="Calibri" w:hAnsi="TH SarabunPSK" w:cs="TH SarabunPSK"/>
          <w:cs/>
        </w:rPr>
        <w:t>นุเ</w:t>
      </w:r>
      <w:proofErr w:type="spellEnd"/>
      <w:r w:rsidRPr="00FE6466">
        <w:rPr>
          <w:rFonts w:ascii="TH SarabunPSK" w:eastAsia="Calibri" w:hAnsi="TH SarabunPSK" w:cs="TH SarabunPSK"/>
          <w:cs/>
        </w:rPr>
        <w:t>บกษา เล</w:t>
      </w:r>
      <w:r w:rsidRPr="00FE6466">
        <w:rPr>
          <w:rFonts w:ascii="TH SarabunPSK" w:eastAsia="Calibri" w:hAnsi="TH SarabunPSK" w:cs="TH SarabunPSK" w:hint="cs"/>
          <w:cs/>
        </w:rPr>
        <w:t>่</w:t>
      </w:r>
      <w:r w:rsidRPr="00FE6466">
        <w:rPr>
          <w:rFonts w:ascii="TH SarabunPSK" w:eastAsia="Calibri" w:hAnsi="TH SarabunPSK" w:cs="TH SarabunPSK"/>
          <w:cs/>
        </w:rPr>
        <w:t>ม ๑</w:t>
      </w:r>
      <w:r w:rsidRPr="00FE6466">
        <w:rPr>
          <w:rFonts w:ascii="TH SarabunPSK" w:eastAsia="Calibri" w:hAnsi="TH SarabunPSK" w:cs="TH SarabunPSK" w:hint="cs"/>
          <w:cs/>
        </w:rPr>
        <w:t>๓</w:t>
      </w:r>
      <w:r w:rsidR="00FE6466" w:rsidRPr="00FE6466">
        <w:rPr>
          <w:rFonts w:ascii="TH SarabunPSK" w:eastAsia="Calibri" w:hAnsi="TH SarabunPSK" w:cs="TH SarabunPSK" w:hint="cs"/>
          <w:cs/>
        </w:rPr>
        <w:t>๙</w:t>
      </w:r>
      <w:r w:rsidRPr="00FE6466">
        <w:rPr>
          <w:rFonts w:ascii="TH SarabunPSK" w:eastAsia="Calibri" w:hAnsi="TH SarabunPSK" w:cs="TH SarabunPSK"/>
          <w:cs/>
        </w:rPr>
        <w:t xml:space="preserve">/ตอนที่ </w:t>
      </w:r>
      <w:r w:rsidR="00FE6466" w:rsidRPr="00FE6466">
        <w:rPr>
          <w:rFonts w:ascii="TH SarabunPSK" w:eastAsia="Calibri" w:hAnsi="TH SarabunPSK" w:cs="TH SarabunPSK" w:hint="cs"/>
          <w:cs/>
        </w:rPr>
        <w:t>๖๑</w:t>
      </w:r>
      <w:r w:rsidRPr="00FE6466">
        <w:rPr>
          <w:rFonts w:ascii="TH SarabunPSK" w:eastAsia="Calibri" w:hAnsi="TH SarabunPSK" w:cs="TH SarabunPSK"/>
          <w:cs/>
        </w:rPr>
        <w:t xml:space="preserve"> ก/หน</w:t>
      </w:r>
      <w:r w:rsidRPr="00FE6466">
        <w:rPr>
          <w:rFonts w:ascii="TH SarabunPSK" w:eastAsia="Calibri" w:hAnsi="TH SarabunPSK" w:cs="TH SarabunPSK" w:hint="cs"/>
          <w:cs/>
        </w:rPr>
        <w:t>้</w:t>
      </w:r>
      <w:r w:rsidRPr="00FE6466">
        <w:rPr>
          <w:rFonts w:ascii="TH SarabunPSK" w:eastAsia="Calibri" w:hAnsi="TH SarabunPSK" w:cs="TH SarabunPSK"/>
          <w:cs/>
        </w:rPr>
        <w:t xml:space="preserve">า </w:t>
      </w:r>
      <w:r w:rsidR="00FE6466" w:rsidRPr="00FE6466">
        <w:rPr>
          <w:rFonts w:ascii="TH SarabunPSK" w:eastAsia="Calibri" w:hAnsi="TH SarabunPSK" w:cs="TH SarabunPSK" w:hint="cs"/>
          <w:cs/>
        </w:rPr>
        <w:t>๑๓</w:t>
      </w:r>
      <w:r w:rsidRPr="00FE6466">
        <w:rPr>
          <w:rFonts w:ascii="TH SarabunPSK" w:eastAsia="Calibri" w:hAnsi="TH SarabunPSK" w:cs="TH SarabunPSK"/>
          <w:cs/>
        </w:rPr>
        <w:t>/</w:t>
      </w:r>
      <w:r w:rsidR="00FE6466" w:rsidRPr="00FE6466">
        <w:rPr>
          <w:rFonts w:ascii="TH SarabunPSK" w:eastAsia="Calibri" w:hAnsi="TH SarabunPSK" w:cs="TH SarabunPSK" w:hint="cs"/>
          <w:cs/>
        </w:rPr>
        <w:t>๓</w:t>
      </w:r>
      <w:r w:rsidRPr="00FE6466">
        <w:rPr>
          <w:rFonts w:ascii="TH SarabunPSK" w:eastAsia="Calibri" w:hAnsi="TH SarabunPSK" w:cs="TH SarabunPSK" w:hint="cs"/>
          <w:cs/>
        </w:rPr>
        <w:t xml:space="preserve"> </w:t>
      </w:r>
      <w:r w:rsidR="00FE6466" w:rsidRPr="00FE6466">
        <w:rPr>
          <w:rFonts w:ascii="TH SarabunPSK" w:eastAsia="Calibri" w:hAnsi="TH SarabunPSK" w:cs="TH SarabunPSK" w:hint="cs"/>
          <w:cs/>
        </w:rPr>
        <w:t>ตุลาคม</w:t>
      </w:r>
      <w:r w:rsidRPr="00FE6466">
        <w:rPr>
          <w:rFonts w:ascii="TH SarabunPSK" w:eastAsia="Calibri" w:hAnsi="TH SarabunPSK" w:cs="TH SarabunPSK" w:hint="cs"/>
          <w:cs/>
        </w:rPr>
        <w:t xml:space="preserve"> ๒๕๖๕</w:t>
      </w:r>
    </w:p>
  </w:footnote>
  <w:footnote w:id="13">
    <w:p w:rsidR="002737C1" w:rsidRPr="00EB7982" w:rsidRDefault="002737C1" w:rsidP="002737C1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93A72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93A72">
        <w:rPr>
          <w:rFonts w:ascii="TH SarabunPSK" w:eastAsia="Calibri" w:hAnsi="TH SarabunPSK" w:cs="TH SarabunPSK"/>
        </w:rPr>
        <w:t xml:space="preserve"> </w:t>
      </w:r>
      <w:r w:rsidRPr="00993A72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93A72">
        <w:rPr>
          <w:rFonts w:ascii="TH SarabunPSK" w:eastAsia="Calibri" w:hAnsi="TH SarabunPSK" w:cs="TH SarabunPSK"/>
          <w:cs/>
        </w:rPr>
        <w:t>นุเ</w:t>
      </w:r>
      <w:proofErr w:type="spellEnd"/>
      <w:r w:rsidRPr="00993A72">
        <w:rPr>
          <w:rFonts w:ascii="TH SarabunPSK" w:eastAsia="Calibri" w:hAnsi="TH SarabunPSK" w:cs="TH SarabunPSK"/>
          <w:cs/>
        </w:rPr>
        <w:t xml:space="preserve">บกษา </w:t>
      </w:r>
      <w:bookmarkStart w:id="10" w:name="_GoBack"/>
      <w:bookmarkEnd w:id="10"/>
      <w:r w:rsidRPr="006157EE">
        <w:rPr>
          <w:rFonts w:ascii="TH SarabunPSK" w:eastAsia="Calibri" w:hAnsi="TH SarabunPSK" w:cs="TH SarabunPSK"/>
          <w:cs/>
        </w:rPr>
        <w:t>เล</w:t>
      </w:r>
      <w:r w:rsidRPr="006157EE">
        <w:rPr>
          <w:rFonts w:ascii="TH SarabunPSK" w:eastAsia="Calibri" w:hAnsi="TH SarabunPSK" w:cs="TH SarabunPSK" w:hint="cs"/>
          <w:cs/>
        </w:rPr>
        <w:t>่</w:t>
      </w:r>
      <w:r w:rsidRPr="006157EE">
        <w:rPr>
          <w:rFonts w:ascii="TH SarabunPSK" w:eastAsia="Calibri" w:hAnsi="TH SarabunPSK" w:cs="TH SarabunPSK"/>
          <w:cs/>
        </w:rPr>
        <w:t xml:space="preserve">ม </w:t>
      </w:r>
      <w:r w:rsidR="006157EE" w:rsidRPr="006157EE">
        <w:rPr>
          <w:rFonts w:ascii="TH SarabunPSK" w:eastAsia="Calibri" w:hAnsi="TH SarabunPSK" w:cs="TH SarabunPSK" w:hint="cs"/>
          <w:cs/>
        </w:rPr>
        <w:t>๑๔๑</w:t>
      </w:r>
      <w:r w:rsidRPr="006157EE">
        <w:rPr>
          <w:rFonts w:ascii="TH SarabunPSK" w:eastAsia="Calibri" w:hAnsi="TH SarabunPSK" w:cs="TH SarabunPSK"/>
          <w:cs/>
        </w:rPr>
        <w:t xml:space="preserve">/ตอนที่ </w:t>
      </w:r>
      <w:r w:rsidR="006157EE" w:rsidRPr="006157EE">
        <w:rPr>
          <w:rFonts w:ascii="TH SarabunPSK" w:eastAsia="Calibri" w:hAnsi="TH SarabunPSK" w:cs="TH SarabunPSK" w:hint="cs"/>
          <w:cs/>
        </w:rPr>
        <w:t>๕๔</w:t>
      </w:r>
      <w:r w:rsidRPr="006157EE">
        <w:rPr>
          <w:rFonts w:ascii="TH SarabunPSK" w:eastAsia="Calibri" w:hAnsi="TH SarabunPSK" w:cs="TH SarabunPSK"/>
          <w:cs/>
        </w:rPr>
        <w:t xml:space="preserve"> ก/หน</w:t>
      </w:r>
      <w:r w:rsidRPr="006157EE">
        <w:rPr>
          <w:rFonts w:ascii="TH SarabunPSK" w:eastAsia="Calibri" w:hAnsi="TH SarabunPSK" w:cs="TH SarabunPSK" w:hint="cs"/>
          <w:cs/>
        </w:rPr>
        <w:t>้</w:t>
      </w:r>
      <w:r w:rsidRPr="006157EE">
        <w:rPr>
          <w:rFonts w:ascii="TH SarabunPSK" w:eastAsia="Calibri" w:hAnsi="TH SarabunPSK" w:cs="TH SarabunPSK"/>
          <w:cs/>
        </w:rPr>
        <w:t xml:space="preserve">า </w:t>
      </w:r>
      <w:r w:rsidRPr="006157EE">
        <w:rPr>
          <w:rFonts w:ascii="TH SarabunPSK" w:eastAsia="Calibri" w:hAnsi="TH SarabunPSK" w:cs="TH SarabunPSK" w:hint="cs"/>
          <w:cs/>
        </w:rPr>
        <w:t>๘</w:t>
      </w:r>
      <w:r w:rsidRPr="006157EE">
        <w:rPr>
          <w:rFonts w:ascii="TH SarabunPSK" w:eastAsia="Calibri" w:hAnsi="TH SarabunPSK" w:cs="TH SarabunPSK"/>
          <w:cs/>
        </w:rPr>
        <w:t>/</w:t>
      </w:r>
      <w:r w:rsidR="006157EE" w:rsidRPr="006157EE">
        <w:rPr>
          <w:rFonts w:ascii="TH SarabunPSK" w:eastAsia="Calibri" w:hAnsi="TH SarabunPSK" w:cs="TH SarabunPSK" w:hint="cs"/>
          <w:cs/>
        </w:rPr>
        <w:t>๓๐</w:t>
      </w:r>
      <w:r w:rsidRPr="006157EE">
        <w:rPr>
          <w:rFonts w:ascii="TH SarabunPSK" w:eastAsia="Calibri" w:hAnsi="TH SarabunPSK" w:cs="TH SarabunPSK" w:hint="cs"/>
          <w:cs/>
        </w:rPr>
        <w:t xml:space="preserve"> </w:t>
      </w:r>
      <w:r w:rsidR="006157EE" w:rsidRPr="006157EE">
        <w:rPr>
          <w:rFonts w:ascii="TH SarabunPSK" w:eastAsia="Calibri" w:hAnsi="TH SarabunPSK" w:cs="TH SarabunPSK" w:hint="cs"/>
          <w:cs/>
        </w:rPr>
        <w:t>สิงหาคม</w:t>
      </w:r>
      <w:r w:rsidRPr="006157EE">
        <w:rPr>
          <w:rFonts w:ascii="TH SarabunPSK" w:eastAsia="Calibri" w:hAnsi="TH SarabunPSK" w:cs="TH SarabunPSK" w:hint="cs"/>
          <w:cs/>
        </w:rPr>
        <w:t xml:space="preserve">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Pr="0030438F" w:rsidRDefault="009C5876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43662E" w:rsidRPr="0043662E">
      <w:rPr>
        <w:rFonts w:ascii="TH SarabunIT๙" w:hAnsi="TH SarabunIT๙" w:cs="TH SarabunIT๙"/>
        <w:noProof/>
        <w:sz w:val="32"/>
        <w:szCs w:val="32"/>
        <w:cs/>
        <w:lang w:val="th-TH"/>
      </w:rPr>
      <w:t>๑๐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  <w:p w:rsidR="009C5876" w:rsidRDefault="009C58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6A"/>
    <w:rsid w:val="0000546D"/>
    <w:rsid w:val="00006977"/>
    <w:rsid w:val="0001069C"/>
    <w:rsid w:val="000138D6"/>
    <w:rsid w:val="0002108A"/>
    <w:rsid w:val="000227F6"/>
    <w:rsid w:val="00022A97"/>
    <w:rsid w:val="00023925"/>
    <w:rsid w:val="000333DC"/>
    <w:rsid w:val="00034185"/>
    <w:rsid w:val="00036D82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B67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16EE"/>
    <w:rsid w:val="0023432C"/>
    <w:rsid w:val="00236282"/>
    <w:rsid w:val="0023708A"/>
    <w:rsid w:val="0023738E"/>
    <w:rsid w:val="00250EE0"/>
    <w:rsid w:val="002518FE"/>
    <w:rsid w:val="002553FC"/>
    <w:rsid w:val="002576E0"/>
    <w:rsid w:val="00264827"/>
    <w:rsid w:val="0026656A"/>
    <w:rsid w:val="00266646"/>
    <w:rsid w:val="00267324"/>
    <w:rsid w:val="00267FEC"/>
    <w:rsid w:val="002724B8"/>
    <w:rsid w:val="002737C1"/>
    <w:rsid w:val="00273DB1"/>
    <w:rsid w:val="00274112"/>
    <w:rsid w:val="002750B0"/>
    <w:rsid w:val="00276809"/>
    <w:rsid w:val="00281DC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B7F92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5470"/>
    <w:rsid w:val="002F70C3"/>
    <w:rsid w:val="002F7E97"/>
    <w:rsid w:val="00300514"/>
    <w:rsid w:val="00300E43"/>
    <w:rsid w:val="00300F81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36ED6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62E"/>
    <w:rsid w:val="00436F1D"/>
    <w:rsid w:val="00437BBF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B7D6C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5CE4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7A5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975"/>
    <w:rsid w:val="005F3D63"/>
    <w:rsid w:val="00600C14"/>
    <w:rsid w:val="00601EE6"/>
    <w:rsid w:val="00602179"/>
    <w:rsid w:val="00602CDD"/>
    <w:rsid w:val="006034DF"/>
    <w:rsid w:val="00605E28"/>
    <w:rsid w:val="0060651C"/>
    <w:rsid w:val="00612782"/>
    <w:rsid w:val="006135C7"/>
    <w:rsid w:val="00613C19"/>
    <w:rsid w:val="0061508C"/>
    <w:rsid w:val="006157EE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2DA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1FC2"/>
    <w:rsid w:val="006828E0"/>
    <w:rsid w:val="00684B3A"/>
    <w:rsid w:val="00685A65"/>
    <w:rsid w:val="00687CC1"/>
    <w:rsid w:val="00690569"/>
    <w:rsid w:val="0069061C"/>
    <w:rsid w:val="00690B28"/>
    <w:rsid w:val="0069638F"/>
    <w:rsid w:val="006A05F8"/>
    <w:rsid w:val="006A2412"/>
    <w:rsid w:val="006A4289"/>
    <w:rsid w:val="006A741E"/>
    <w:rsid w:val="006B0DF0"/>
    <w:rsid w:val="006B1197"/>
    <w:rsid w:val="006B1C2A"/>
    <w:rsid w:val="006B2284"/>
    <w:rsid w:val="006B4770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70180A"/>
    <w:rsid w:val="00707008"/>
    <w:rsid w:val="00710C84"/>
    <w:rsid w:val="007131F6"/>
    <w:rsid w:val="00717778"/>
    <w:rsid w:val="00720568"/>
    <w:rsid w:val="007222A5"/>
    <w:rsid w:val="007224B5"/>
    <w:rsid w:val="00722CE5"/>
    <w:rsid w:val="00723738"/>
    <w:rsid w:val="00723807"/>
    <w:rsid w:val="0072635D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64D6"/>
    <w:rsid w:val="007567F5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51C"/>
    <w:rsid w:val="00792101"/>
    <w:rsid w:val="007941C0"/>
    <w:rsid w:val="00795774"/>
    <w:rsid w:val="00795E10"/>
    <w:rsid w:val="00796805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E05B1"/>
    <w:rsid w:val="007E0648"/>
    <w:rsid w:val="007E2386"/>
    <w:rsid w:val="007E47FB"/>
    <w:rsid w:val="007F0B86"/>
    <w:rsid w:val="007F34A3"/>
    <w:rsid w:val="007F5A88"/>
    <w:rsid w:val="00802B27"/>
    <w:rsid w:val="00803804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4C9D"/>
    <w:rsid w:val="008A5EE9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98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2B7"/>
    <w:rsid w:val="009567C3"/>
    <w:rsid w:val="00956A47"/>
    <w:rsid w:val="00960B5A"/>
    <w:rsid w:val="00962909"/>
    <w:rsid w:val="00966A87"/>
    <w:rsid w:val="00972772"/>
    <w:rsid w:val="00973D79"/>
    <w:rsid w:val="00977713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3A72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3858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E7853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474A"/>
    <w:rsid w:val="00AA6710"/>
    <w:rsid w:val="00AA73C4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1FB0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2B70"/>
    <w:rsid w:val="00B647FC"/>
    <w:rsid w:val="00B64B5A"/>
    <w:rsid w:val="00B660E6"/>
    <w:rsid w:val="00B714DC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1DB6"/>
    <w:rsid w:val="00D6366D"/>
    <w:rsid w:val="00D654A7"/>
    <w:rsid w:val="00D66276"/>
    <w:rsid w:val="00D66281"/>
    <w:rsid w:val="00D663C4"/>
    <w:rsid w:val="00D72E19"/>
    <w:rsid w:val="00D742F2"/>
    <w:rsid w:val="00D755A3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A008C"/>
    <w:rsid w:val="00DA1E5D"/>
    <w:rsid w:val="00DA5189"/>
    <w:rsid w:val="00DB1E12"/>
    <w:rsid w:val="00DB7124"/>
    <w:rsid w:val="00DB7C42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54E4"/>
    <w:rsid w:val="00DF7A11"/>
    <w:rsid w:val="00E01F1B"/>
    <w:rsid w:val="00E022E9"/>
    <w:rsid w:val="00E02630"/>
    <w:rsid w:val="00E10B4B"/>
    <w:rsid w:val="00E133C9"/>
    <w:rsid w:val="00E15168"/>
    <w:rsid w:val="00E22EEE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6C90"/>
    <w:rsid w:val="00E67A5E"/>
    <w:rsid w:val="00E7010B"/>
    <w:rsid w:val="00E71729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44CA"/>
    <w:rsid w:val="00EA5A19"/>
    <w:rsid w:val="00EA6677"/>
    <w:rsid w:val="00EA70D4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B76C7"/>
    <w:rsid w:val="00FC2719"/>
    <w:rsid w:val="00FC3FDB"/>
    <w:rsid w:val="00FD08D0"/>
    <w:rsid w:val="00FD38C0"/>
    <w:rsid w:val="00FD54D3"/>
    <w:rsid w:val="00FD7945"/>
    <w:rsid w:val="00FD7A5B"/>
    <w:rsid w:val="00FE1B52"/>
    <w:rsid w:val="00FE254D"/>
    <w:rsid w:val="00FE2B7D"/>
    <w:rsid w:val="00FE4EBC"/>
    <w:rsid w:val="00FE537E"/>
    <w:rsid w:val="00FE6466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9C02"/>
  <w15:docId w15:val="{F55EFF75-93C1-4E06-B202-A533BCE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6422DA"/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6422DA"/>
    <w:rPr>
      <w:szCs w:val="25"/>
    </w:rPr>
  </w:style>
  <w:style w:type="character" w:styleId="af2">
    <w:name w:val="endnote reference"/>
    <w:basedOn w:val="a0"/>
    <w:uiPriority w:val="99"/>
    <w:semiHidden/>
    <w:unhideWhenUsed/>
    <w:rsid w:val="006422D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BF31-62E8-4027-A1F8-E09590E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2823</Words>
  <Characters>16096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NHRC</cp:lastModifiedBy>
  <cp:revision>18</cp:revision>
  <cp:lastPrinted>2019-06-05T00:36:00Z</cp:lastPrinted>
  <dcterms:created xsi:type="dcterms:W3CDTF">2019-05-16T05:42:00Z</dcterms:created>
  <dcterms:modified xsi:type="dcterms:W3CDTF">2024-09-02T00:49:00Z</dcterms:modified>
</cp:coreProperties>
</file>